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DDFD" w14:textId="51582B62" w:rsidR="00855DC2" w:rsidRPr="00D03F73" w:rsidRDefault="00855DC2" w:rsidP="00D03F73">
      <w:pPr>
        <w:jc w:val="both"/>
        <w:rPr>
          <w:rFonts w:ascii="MS Reference Sans Serif" w:hAnsi="MS Reference Sans Serif"/>
          <w:sz w:val="22"/>
        </w:rPr>
      </w:pPr>
    </w:p>
    <w:p w14:paraId="3D3E1B83" w14:textId="77777777" w:rsidR="000F155D" w:rsidRPr="00D03F73" w:rsidRDefault="000F155D" w:rsidP="00D03F73">
      <w:pPr>
        <w:jc w:val="both"/>
        <w:rPr>
          <w:rFonts w:ascii="MS Reference Sans Serif" w:hAnsi="MS Reference Sans Serif"/>
          <w:sz w:val="22"/>
        </w:rPr>
        <w:sectPr w:rsidR="000F155D" w:rsidRPr="00D03F73" w:rsidSect="00B921BB">
          <w:headerReference w:type="even" r:id="rId8"/>
          <w:headerReference w:type="default" r:id="rId9"/>
          <w:footerReference w:type="even" r:id="rId10"/>
          <w:headerReference w:type="first" r:id="rId11"/>
          <w:footerReference w:type="first" r:id="rId12"/>
          <w:type w:val="continuous"/>
          <w:pgSz w:w="11900" w:h="16840"/>
          <w:pgMar w:top="1383" w:right="1253" w:bottom="1276" w:left="1247" w:header="180" w:footer="227" w:gutter="0"/>
          <w:cols w:num="2" w:space="720"/>
          <w:docGrid w:linePitch="360"/>
        </w:sectPr>
      </w:pPr>
    </w:p>
    <w:p w14:paraId="12B239F3" w14:textId="381976D6" w:rsidR="00501872" w:rsidRPr="00D03F73" w:rsidRDefault="00501872" w:rsidP="00D03F73">
      <w:pPr>
        <w:jc w:val="both"/>
        <w:rPr>
          <w:rFonts w:ascii="MS Reference Sans Serif" w:hAnsi="MS Reference Sans Serif"/>
          <w:sz w:val="22"/>
        </w:rPr>
      </w:pPr>
    </w:p>
    <w:p w14:paraId="5A65CC15" w14:textId="3E853F72" w:rsidR="002831B7" w:rsidRPr="00D03F73" w:rsidRDefault="001D7534" w:rsidP="00D03F73">
      <w:pPr>
        <w:pStyle w:val="Heading1"/>
        <w:numPr>
          <w:ilvl w:val="0"/>
          <w:numId w:val="0"/>
        </w:numPr>
        <w:jc w:val="both"/>
        <w:rPr>
          <w:rFonts w:ascii="MS Reference Sans Serif" w:hAnsi="MS Reference Sans Serif"/>
          <w:sz w:val="32"/>
        </w:rPr>
      </w:pPr>
      <w:r w:rsidRPr="00B04322">
        <w:rPr>
          <w:rFonts w:ascii="MS Reference Sans Serif" w:hAnsi="MS Reference Sans Serif"/>
          <w:noProof/>
          <w:color w:val="auto"/>
          <w:sz w:val="28"/>
          <w:szCs w:val="44"/>
          <w:lang w:eastAsia="en-GB"/>
        </w:rPr>
        <mc:AlternateContent>
          <mc:Choice Requires="wps">
            <w:drawing>
              <wp:anchor distT="0" distB="0" distL="114300" distR="114300" simplePos="0" relativeHeight="251657216" behindDoc="0" locked="0" layoutInCell="1" allowOverlap="1" wp14:anchorId="1FFF279B" wp14:editId="307DBCE9">
                <wp:simplePos x="0" y="0"/>
                <wp:positionH relativeFrom="column">
                  <wp:posOffset>4923155</wp:posOffset>
                </wp:positionH>
                <wp:positionV relativeFrom="paragraph">
                  <wp:posOffset>299720</wp:posOffset>
                </wp:positionV>
                <wp:extent cx="1069975" cy="220345"/>
                <wp:effectExtent l="0" t="0" r="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BA656" w14:textId="168D2334" w:rsidR="00284AC8" w:rsidRPr="00507D12" w:rsidRDefault="002831B7" w:rsidP="00284AC8">
                            <w:pPr>
                              <w:jc w:val="right"/>
                              <w:rPr>
                                <w:rFonts w:ascii="MS Reference Sans Serif" w:hAnsi="MS Reference Sans Serif" w:cs="Arial"/>
                                <w:b/>
                                <w:sz w:val="16"/>
                                <w:szCs w:val="16"/>
                              </w:rPr>
                            </w:pPr>
                            <w:r>
                              <w:rPr>
                                <w:rFonts w:ascii="MS Reference Sans Serif" w:hAnsi="MS Reference Sans Serif" w:cs="Arial"/>
                                <w:b/>
                                <w:sz w:val="16"/>
                                <w:szCs w:val="16"/>
                              </w:rPr>
                              <w:t>TMP.23</w:t>
                            </w:r>
                            <w:r w:rsidR="00284AC8" w:rsidRPr="00507D12">
                              <w:rPr>
                                <w:rFonts w:ascii="MS Reference Sans Serif" w:hAnsi="MS Reference Sans Serif" w:cs="Arial"/>
                                <w:b/>
                                <w:sz w:val="16"/>
                                <w:szCs w:val="16"/>
                              </w:rPr>
                              <w:t xml:space="preserve">   Ver </w:t>
                            </w:r>
                            <w:r w:rsidR="00920244">
                              <w:rPr>
                                <w:rFonts w:ascii="MS Reference Sans Serif" w:hAnsi="MS Reference Sans Serif" w:cs="Arial"/>
                                <w:b/>
                                <w:sz w:val="16"/>
                                <w:szCs w:val="16"/>
                              </w:rPr>
                              <w:t>2</w:t>
                            </w:r>
                            <w:r w:rsidR="00284AC8" w:rsidRPr="00507D12">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F279B" id="_x0000_t202" coordsize="21600,21600" o:spt="202" path="m,l,21600r21600,l21600,xe">
                <v:stroke joinstyle="miter"/>
                <v:path gradientshapeok="t" o:connecttype="rect"/>
              </v:shapetype>
              <v:shape id="Text Box 7" o:spid="_x0000_s1026" type="#_x0000_t202" style="position:absolute;left:0;text-align:left;margin-left:387.65pt;margin-top:23.6pt;width:84.25pt;height: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" fillcolor="#7eb624" stroked="f">
                <v:textbox>
                  <w:txbxContent>
                    <w:p w14:paraId="536BA656" w14:textId="168D2334" w:rsidR="00284AC8" w:rsidRPr="00507D12" w:rsidRDefault="002831B7" w:rsidP="00284AC8">
                      <w:pPr>
                        <w:jc w:val="right"/>
                        <w:rPr>
                          <w:rFonts w:ascii="MS Reference Sans Serif" w:hAnsi="MS Reference Sans Serif" w:cs="Arial"/>
                          <w:b/>
                          <w:sz w:val="16"/>
                          <w:szCs w:val="16"/>
                        </w:rPr>
                      </w:pPr>
                      <w:r>
                        <w:rPr>
                          <w:rFonts w:ascii="MS Reference Sans Serif" w:hAnsi="MS Reference Sans Serif" w:cs="Arial"/>
                          <w:b/>
                          <w:sz w:val="16"/>
                          <w:szCs w:val="16"/>
                        </w:rPr>
                        <w:t>TMP.23</w:t>
                      </w:r>
                      <w:r w:rsidR="00284AC8" w:rsidRPr="00507D12">
                        <w:rPr>
                          <w:rFonts w:ascii="MS Reference Sans Serif" w:hAnsi="MS Reference Sans Serif" w:cs="Arial"/>
                          <w:b/>
                          <w:sz w:val="16"/>
                          <w:szCs w:val="16"/>
                        </w:rPr>
                        <w:t xml:space="preserve">   Ver </w:t>
                      </w:r>
                      <w:r w:rsidR="00920244">
                        <w:rPr>
                          <w:rFonts w:ascii="MS Reference Sans Serif" w:hAnsi="MS Reference Sans Serif" w:cs="Arial"/>
                          <w:b/>
                          <w:sz w:val="16"/>
                          <w:szCs w:val="16"/>
                        </w:rPr>
                        <w:t>2</w:t>
                      </w:r>
                      <w:r w:rsidR="00284AC8" w:rsidRPr="00507D12">
                        <w:rPr>
                          <w:rFonts w:ascii="MS Reference Sans Serif" w:hAnsi="MS Reference Sans Serif" w:cs="Arial"/>
                          <w:b/>
                          <w:sz w:val="16"/>
                          <w:szCs w:val="16"/>
                        </w:rPr>
                        <w:t>.0</w:t>
                      </w:r>
                    </w:p>
                  </w:txbxContent>
                </v:textbox>
              </v:shape>
            </w:pict>
          </mc:Fallback>
        </mc:AlternateContent>
      </w:r>
      <w:r w:rsidR="00C24A33" w:rsidRPr="00B04322">
        <w:rPr>
          <w:rFonts w:ascii="MS Reference Sans Serif" w:hAnsi="MS Reference Sans Serif"/>
          <w:color w:val="auto"/>
          <w:sz w:val="40"/>
          <w:szCs w:val="44"/>
        </w:rPr>
        <w:t xml:space="preserve">Responsible </w:t>
      </w:r>
      <w:r w:rsidR="00C00BCD" w:rsidRPr="00B04322">
        <w:rPr>
          <w:rFonts w:ascii="MS Reference Sans Serif" w:hAnsi="MS Reference Sans Serif"/>
          <w:color w:val="auto"/>
          <w:sz w:val="40"/>
          <w:szCs w:val="44"/>
        </w:rPr>
        <w:t>Sourcing</w:t>
      </w:r>
      <w:r w:rsidR="002831B7" w:rsidRPr="00B04322">
        <w:rPr>
          <w:rFonts w:ascii="MS Reference Sans Serif" w:hAnsi="MS Reference Sans Serif"/>
          <w:color w:val="auto"/>
          <w:sz w:val="40"/>
          <w:szCs w:val="44"/>
        </w:rPr>
        <w:t xml:space="preserve"> Policy</w:t>
      </w:r>
    </w:p>
    <w:p w14:paraId="0E53334C" w14:textId="77777777" w:rsidR="002831B7" w:rsidRPr="00D03F73" w:rsidRDefault="002831B7" w:rsidP="00D03F73">
      <w:pPr>
        <w:autoSpaceDE w:val="0"/>
        <w:autoSpaceDN w:val="0"/>
        <w:adjustRightInd w:val="0"/>
        <w:jc w:val="both"/>
        <w:rPr>
          <w:rFonts w:ascii="MS Reference Sans Serif" w:hAnsi="MS Reference Sans Serif" w:cs="Arial"/>
          <w:color w:val="0071FF"/>
          <w:sz w:val="22"/>
        </w:rPr>
      </w:pPr>
    </w:p>
    <w:p w14:paraId="28E3B324" w14:textId="77777777" w:rsidR="002831B7" w:rsidRPr="00D03F73" w:rsidRDefault="002831B7" w:rsidP="00B04322">
      <w:pPr>
        <w:pStyle w:val="Heading2"/>
        <w:keepNext w:val="0"/>
        <w:keepLines w:val="0"/>
        <w:numPr>
          <w:ilvl w:val="1"/>
          <w:numId w:val="6"/>
        </w:numPr>
        <w:spacing w:before="0" w:after="160" w:line="276" w:lineRule="auto"/>
        <w:jc w:val="both"/>
        <w:rPr>
          <w:rFonts w:ascii="MS Reference Sans Serif" w:hAnsi="MS Reference Sans Serif"/>
          <w:sz w:val="24"/>
        </w:rPr>
      </w:pPr>
      <w:r w:rsidRPr="00D03F73">
        <w:rPr>
          <w:rFonts w:ascii="MS Reference Sans Serif" w:hAnsi="MS Reference Sans Serif"/>
          <w:sz w:val="24"/>
        </w:rPr>
        <w:t>Commitment by the management</w:t>
      </w:r>
    </w:p>
    <w:p w14:paraId="6BBDBC82" w14:textId="77777777" w:rsidR="00794A63" w:rsidRDefault="002831B7" w:rsidP="00B04322">
      <w:pPr>
        <w:autoSpaceDE w:val="0"/>
        <w:autoSpaceDN w:val="0"/>
        <w:adjustRightInd w:val="0"/>
        <w:spacing w:line="276" w:lineRule="auto"/>
        <w:jc w:val="both"/>
        <w:rPr>
          <w:rFonts w:ascii="MS Reference Sans Serif" w:hAnsi="MS Reference Sans Serif" w:cs="Arial"/>
          <w:sz w:val="20"/>
          <w:szCs w:val="21"/>
        </w:rPr>
      </w:pPr>
      <w:r w:rsidRPr="00B04322">
        <w:rPr>
          <w:rFonts w:ascii="MS Reference Sans Serif" w:hAnsi="MS Reference Sans Serif" w:cs="Arial"/>
          <w:color w:val="FF0000"/>
          <w:sz w:val="20"/>
          <w:szCs w:val="21"/>
        </w:rPr>
        <w:t xml:space="preserve">[COMPANY NAME] </w:t>
      </w:r>
      <w:r w:rsidRPr="00D03F73">
        <w:rPr>
          <w:rFonts w:ascii="MS Reference Sans Serif" w:hAnsi="MS Reference Sans Serif" w:cs="Arial"/>
          <w:sz w:val="20"/>
          <w:szCs w:val="21"/>
        </w:rPr>
        <w:t xml:space="preserve">is committed to </w:t>
      </w:r>
      <w:r w:rsidR="00794A63">
        <w:rPr>
          <w:rFonts w:ascii="MS Reference Sans Serif" w:hAnsi="MS Reference Sans Serif" w:cs="Arial"/>
          <w:sz w:val="20"/>
          <w:szCs w:val="21"/>
        </w:rPr>
        <w:t>buying</w:t>
      </w:r>
      <w:r w:rsidRPr="00D03F73">
        <w:rPr>
          <w:rFonts w:ascii="MS Reference Sans Serif" w:hAnsi="MS Reference Sans Serif" w:cs="Arial"/>
          <w:sz w:val="20"/>
          <w:szCs w:val="21"/>
        </w:rPr>
        <w:t xml:space="preserve"> products and services that ensure materials are sourced from legal and well-managed forests that </w:t>
      </w:r>
      <w:r w:rsidR="00B15063">
        <w:rPr>
          <w:rFonts w:ascii="MS Reference Sans Serif" w:hAnsi="MS Reference Sans Serif" w:cs="Arial"/>
          <w:sz w:val="20"/>
          <w:szCs w:val="21"/>
        </w:rPr>
        <w:t>are</w:t>
      </w:r>
      <w:r w:rsidR="00794A63">
        <w:rPr>
          <w:rFonts w:ascii="MS Reference Sans Serif" w:hAnsi="MS Reference Sans Serif" w:cs="Arial"/>
          <w:sz w:val="20"/>
          <w:szCs w:val="21"/>
        </w:rPr>
        <w:t>:</w:t>
      </w:r>
    </w:p>
    <w:p w14:paraId="51E7FB85" w14:textId="7B37F009" w:rsidR="00794A63" w:rsidRDefault="00794A63" w:rsidP="00B04322">
      <w:pPr>
        <w:autoSpaceDE w:val="0"/>
        <w:autoSpaceDN w:val="0"/>
        <w:adjustRightInd w:val="0"/>
        <w:spacing w:line="276" w:lineRule="auto"/>
        <w:ind w:left="720"/>
        <w:jc w:val="both"/>
        <w:rPr>
          <w:rFonts w:ascii="MS Reference Sans Serif" w:hAnsi="MS Reference Sans Serif" w:cs="Arial"/>
          <w:sz w:val="20"/>
          <w:szCs w:val="21"/>
        </w:rPr>
      </w:pPr>
      <w:r>
        <w:rPr>
          <w:rFonts w:ascii="MS Reference Sans Serif" w:hAnsi="MS Reference Sans Serif" w:cs="Arial"/>
          <w:sz w:val="20"/>
          <w:szCs w:val="21"/>
        </w:rPr>
        <w:t>-</w:t>
      </w:r>
      <w:r w:rsidR="00B15063">
        <w:rPr>
          <w:rFonts w:ascii="MS Reference Sans Serif" w:hAnsi="MS Reference Sans Serif" w:cs="Arial"/>
          <w:sz w:val="20"/>
          <w:szCs w:val="21"/>
        </w:rPr>
        <w:t xml:space="preserve"> </w:t>
      </w:r>
      <w:r>
        <w:rPr>
          <w:rFonts w:ascii="MS Reference Sans Serif" w:hAnsi="MS Reference Sans Serif" w:cs="Arial"/>
          <w:sz w:val="20"/>
          <w:szCs w:val="21"/>
        </w:rPr>
        <w:t>Legal; and</w:t>
      </w:r>
      <w:r w:rsidR="00B15063">
        <w:rPr>
          <w:rFonts w:ascii="MS Reference Sans Serif" w:hAnsi="MS Reference Sans Serif" w:cs="Arial"/>
          <w:sz w:val="20"/>
          <w:szCs w:val="21"/>
        </w:rPr>
        <w:t xml:space="preserve"> </w:t>
      </w:r>
    </w:p>
    <w:p w14:paraId="5FDA7261" w14:textId="69C82491" w:rsidR="00794A63" w:rsidRDefault="00794A63" w:rsidP="00B04322">
      <w:pPr>
        <w:autoSpaceDE w:val="0"/>
        <w:autoSpaceDN w:val="0"/>
        <w:adjustRightInd w:val="0"/>
        <w:spacing w:line="276" w:lineRule="auto"/>
        <w:ind w:left="720"/>
        <w:jc w:val="both"/>
        <w:rPr>
          <w:rFonts w:ascii="MS Reference Sans Serif" w:hAnsi="MS Reference Sans Serif" w:cs="Arial"/>
          <w:sz w:val="20"/>
          <w:szCs w:val="21"/>
        </w:rPr>
      </w:pPr>
      <w:r>
        <w:rPr>
          <w:rFonts w:ascii="MS Reference Sans Serif" w:hAnsi="MS Reference Sans Serif" w:cs="Arial"/>
          <w:sz w:val="20"/>
          <w:szCs w:val="21"/>
        </w:rPr>
        <w:t>- C</w:t>
      </w:r>
      <w:r w:rsidR="002831B7" w:rsidRPr="00D03F73">
        <w:rPr>
          <w:rFonts w:ascii="MS Reference Sans Serif" w:hAnsi="MS Reference Sans Serif" w:cs="Arial"/>
          <w:sz w:val="20"/>
          <w:szCs w:val="21"/>
        </w:rPr>
        <w:t>ertified to certification standards</w:t>
      </w:r>
      <w:r w:rsidR="00B15063">
        <w:rPr>
          <w:rFonts w:ascii="MS Reference Sans Serif" w:hAnsi="MS Reference Sans Serif" w:cs="Arial"/>
          <w:sz w:val="20"/>
          <w:szCs w:val="21"/>
        </w:rPr>
        <w:t xml:space="preserve"> such as </w:t>
      </w:r>
      <w:r w:rsidR="00C00BCD">
        <w:rPr>
          <w:rFonts w:ascii="MS Reference Sans Serif" w:hAnsi="MS Reference Sans Serif" w:cs="Arial"/>
          <w:sz w:val="20"/>
          <w:szCs w:val="21"/>
        </w:rPr>
        <w:t>FSC and PEFC</w:t>
      </w:r>
      <w:r>
        <w:rPr>
          <w:rFonts w:ascii="MS Reference Sans Serif" w:hAnsi="MS Reference Sans Serif" w:cs="Arial"/>
          <w:sz w:val="20"/>
          <w:szCs w:val="21"/>
        </w:rPr>
        <w:t>; and/or</w:t>
      </w:r>
      <w:r w:rsidR="002831B7" w:rsidRPr="00D03F73">
        <w:rPr>
          <w:rFonts w:ascii="MS Reference Sans Serif" w:hAnsi="MS Reference Sans Serif" w:cs="Arial"/>
          <w:sz w:val="20"/>
          <w:szCs w:val="21"/>
        </w:rPr>
        <w:t xml:space="preserve"> </w:t>
      </w:r>
    </w:p>
    <w:p w14:paraId="425C3F53" w14:textId="17A94FDE" w:rsidR="002831B7" w:rsidRPr="00D03F73" w:rsidRDefault="00794A63" w:rsidP="00B04322">
      <w:pPr>
        <w:autoSpaceDE w:val="0"/>
        <w:autoSpaceDN w:val="0"/>
        <w:adjustRightInd w:val="0"/>
        <w:spacing w:line="276" w:lineRule="auto"/>
        <w:ind w:left="720"/>
        <w:jc w:val="both"/>
        <w:rPr>
          <w:rFonts w:ascii="MS Reference Sans Serif" w:hAnsi="MS Reference Sans Serif" w:cs="Arial"/>
          <w:sz w:val="20"/>
          <w:szCs w:val="21"/>
        </w:rPr>
      </w:pPr>
      <w:r>
        <w:rPr>
          <w:rFonts w:ascii="MS Reference Sans Serif" w:hAnsi="MS Reference Sans Serif" w:cs="Arial"/>
          <w:sz w:val="20"/>
          <w:szCs w:val="21"/>
        </w:rPr>
        <w:t>- P</w:t>
      </w:r>
      <w:r w:rsidR="002831B7" w:rsidRPr="00D03F73">
        <w:rPr>
          <w:rFonts w:ascii="MS Reference Sans Serif" w:hAnsi="MS Reference Sans Serif" w:cs="Arial"/>
          <w:sz w:val="20"/>
          <w:szCs w:val="21"/>
        </w:rPr>
        <w:t xml:space="preserve">ost-consumer recycled materials. </w:t>
      </w:r>
    </w:p>
    <w:p w14:paraId="67F6256C" w14:textId="77777777" w:rsidR="002831B7" w:rsidRPr="00D03F73" w:rsidRDefault="002831B7" w:rsidP="00B04322">
      <w:pPr>
        <w:autoSpaceDE w:val="0"/>
        <w:autoSpaceDN w:val="0"/>
        <w:adjustRightInd w:val="0"/>
        <w:spacing w:line="276" w:lineRule="auto"/>
        <w:jc w:val="both"/>
        <w:rPr>
          <w:rFonts w:ascii="MS Reference Sans Serif" w:hAnsi="MS Reference Sans Serif" w:cs="Arial"/>
          <w:color w:val="474747"/>
          <w:sz w:val="20"/>
          <w:szCs w:val="21"/>
        </w:rPr>
      </w:pPr>
    </w:p>
    <w:p w14:paraId="69068B01" w14:textId="77777777" w:rsidR="002831B7" w:rsidRPr="00D03F73" w:rsidRDefault="002831B7" w:rsidP="00B04322">
      <w:pPr>
        <w:pStyle w:val="Heading2"/>
        <w:keepNext w:val="0"/>
        <w:keepLines w:val="0"/>
        <w:numPr>
          <w:ilvl w:val="1"/>
          <w:numId w:val="6"/>
        </w:numPr>
        <w:spacing w:before="0" w:after="160" w:line="276" w:lineRule="auto"/>
        <w:jc w:val="both"/>
        <w:rPr>
          <w:rFonts w:ascii="MS Reference Sans Serif" w:hAnsi="MS Reference Sans Serif"/>
          <w:sz w:val="24"/>
        </w:rPr>
      </w:pPr>
      <w:r w:rsidRPr="00D03F73">
        <w:rPr>
          <w:rFonts w:ascii="MS Reference Sans Serif" w:hAnsi="MS Reference Sans Serif"/>
          <w:sz w:val="24"/>
        </w:rPr>
        <w:t>Continuous improvement</w:t>
      </w:r>
    </w:p>
    <w:p w14:paraId="3B0F9F59" w14:textId="21F3AE2D" w:rsidR="002831B7" w:rsidRPr="00D03F73" w:rsidRDefault="002831B7" w:rsidP="00B04322">
      <w:pPr>
        <w:spacing w:line="276" w:lineRule="auto"/>
        <w:jc w:val="both"/>
        <w:rPr>
          <w:rFonts w:ascii="MS Reference Sans Serif" w:hAnsi="MS Reference Sans Serif"/>
          <w:sz w:val="20"/>
          <w:szCs w:val="22"/>
        </w:rPr>
      </w:pPr>
      <w:r w:rsidRPr="00D03F73">
        <w:rPr>
          <w:rFonts w:ascii="MS Reference Sans Serif" w:hAnsi="MS Reference Sans Serif" w:cs="Arial"/>
          <w:sz w:val="20"/>
          <w:szCs w:val="22"/>
        </w:rPr>
        <w:t>We hereby commit</w:t>
      </w:r>
      <w:r w:rsidRPr="00D03F73">
        <w:rPr>
          <w:rFonts w:ascii="MS Reference Sans Serif" w:hAnsi="MS Reference Sans Serif"/>
          <w:sz w:val="20"/>
          <w:szCs w:val="22"/>
        </w:rPr>
        <w:t xml:space="preserve"> to </w:t>
      </w:r>
      <w:r w:rsidR="00794A63">
        <w:rPr>
          <w:rFonts w:ascii="MS Reference Sans Serif" w:hAnsi="MS Reference Sans Serif"/>
          <w:sz w:val="20"/>
          <w:szCs w:val="22"/>
        </w:rPr>
        <w:t>keep improving</w:t>
      </w:r>
      <w:r w:rsidRPr="00D03F73">
        <w:rPr>
          <w:rFonts w:ascii="MS Reference Sans Serif" w:hAnsi="MS Reference Sans Serif"/>
          <w:sz w:val="20"/>
          <w:szCs w:val="22"/>
        </w:rPr>
        <w:t xml:space="preserve"> the sustainability level of our sourcing</w:t>
      </w:r>
      <w:r w:rsidR="00794A63">
        <w:rPr>
          <w:rFonts w:ascii="MS Reference Sans Serif" w:hAnsi="MS Reference Sans Serif"/>
          <w:sz w:val="20"/>
          <w:szCs w:val="22"/>
        </w:rPr>
        <w:t>. We favour</w:t>
      </w:r>
      <w:r w:rsidRPr="00D03F73">
        <w:rPr>
          <w:rFonts w:ascii="MS Reference Sans Serif" w:hAnsi="MS Reference Sans Serif"/>
          <w:sz w:val="20"/>
          <w:szCs w:val="22"/>
        </w:rPr>
        <w:t xml:space="preserve"> stricter and more credible certification and verification </w:t>
      </w:r>
      <w:r w:rsidR="00C96100" w:rsidRPr="00D03F73">
        <w:rPr>
          <w:rFonts w:ascii="MS Reference Sans Serif" w:hAnsi="MS Reference Sans Serif"/>
          <w:sz w:val="20"/>
          <w:szCs w:val="22"/>
        </w:rPr>
        <w:t>standards,</w:t>
      </w:r>
      <w:r w:rsidRPr="00D03F73">
        <w:rPr>
          <w:rFonts w:ascii="MS Reference Sans Serif" w:hAnsi="MS Reference Sans Serif"/>
          <w:sz w:val="20"/>
          <w:szCs w:val="22"/>
        </w:rPr>
        <w:t xml:space="preserve"> and </w:t>
      </w:r>
      <w:r w:rsidR="00794A63">
        <w:rPr>
          <w:rFonts w:ascii="MS Reference Sans Serif" w:hAnsi="MS Reference Sans Serif"/>
          <w:sz w:val="20"/>
          <w:szCs w:val="22"/>
        </w:rPr>
        <w:t>we avoid</w:t>
      </w:r>
      <w:r w:rsidRPr="00D03F73">
        <w:rPr>
          <w:rFonts w:ascii="MS Reference Sans Serif" w:hAnsi="MS Reference Sans Serif"/>
          <w:sz w:val="20"/>
          <w:szCs w:val="22"/>
        </w:rPr>
        <w:t xml:space="preserve"> sourcing from unknown or unsustainable </w:t>
      </w:r>
      <w:r w:rsidR="00794A63">
        <w:rPr>
          <w:rFonts w:ascii="MS Reference Sans Serif" w:hAnsi="MS Reference Sans Serif"/>
          <w:sz w:val="20"/>
          <w:szCs w:val="22"/>
        </w:rPr>
        <w:t>origin</w:t>
      </w:r>
      <w:r w:rsidRPr="00D03F73">
        <w:rPr>
          <w:rFonts w:ascii="MS Reference Sans Serif" w:hAnsi="MS Reference Sans Serif"/>
          <w:sz w:val="20"/>
          <w:szCs w:val="22"/>
        </w:rPr>
        <w:t>.</w:t>
      </w:r>
    </w:p>
    <w:p w14:paraId="6160E814" w14:textId="77777777" w:rsidR="002831B7" w:rsidRPr="00D03F73" w:rsidRDefault="002831B7" w:rsidP="00B04322">
      <w:pPr>
        <w:autoSpaceDE w:val="0"/>
        <w:autoSpaceDN w:val="0"/>
        <w:adjustRightInd w:val="0"/>
        <w:spacing w:line="276" w:lineRule="auto"/>
        <w:jc w:val="both"/>
        <w:rPr>
          <w:rFonts w:ascii="MS Reference Sans Serif" w:hAnsi="MS Reference Sans Serif" w:cs="Arial"/>
          <w:color w:val="0071FF"/>
          <w:sz w:val="20"/>
        </w:rPr>
      </w:pPr>
    </w:p>
    <w:p w14:paraId="5DB443CC" w14:textId="77777777" w:rsidR="002831B7" w:rsidRPr="00D03F73" w:rsidRDefault="002831B7" w:rsidP="00B04322">
      <w:pPr>
        <w:pStyle w:val="Heading2"/>
        <w:keepNext w:val="0"/>
        <w:keepLines w:val="0"/>
        <w:numPr>
          <w:ilvl w:val="1"/>
          <w:numId w:val="6"/>
        </w:numPr>
        <w:spacing w:before="0" w:after="160" w:line="276" w:lineRule="auto"/>
        <w:jc w:val="both"/>
        <w:rPr>
          <w:rFonts w:ascii="MS Reference Sans Serif" w:hAnsi="MS Reference Sans Serif"/>
          <w:sz w:val="24"/>
        </w:rPr>
      </w:pPr>
      <w:r w:rsidRPr="00D03F73">
        <w:rPr>
          <w:rFonts w:ascii="MS Reference Sans Serif" w:hAnsi="MS Reference Sans Serif"/>
          <w:sz w:val="24"/>
        </w:rPr>
        <w:t>Certification</w:t>
      </w:r>
    </w:p>
    <w:p w14:paraId="6799BE9A" w14:textId="17F2C95D" w:rsidR="002831B7" w:rsidRPr="00D03F73" w:rsidRDefault="002831B7" w:rsidP="00B04322">
      <w:pPr>
        <w:spacing w:line="276" w:lineRule="auto"/>
        <w:jc w:val="both"/>
        <w:rPr>
          <w:rFonts w:ascii="MS Reference Sans Serif" w:hAnsi="MS Reference Sans Serif"/>
          <w:sz w:val="20"/>
        </w:rPr>
      </w:pPr>
      <w:r w:rsidRPr="00D03F73">
        <w:rPr>
          <w:rFonts w:ascii="MS Reference Sans Serif" w:hAnsi="MS Reference Sans Serif"/>
          <w:sz w:val="20"/>
        </w:rPr>
        <w:t xml:space="preserve">Where possible we are committed to procuring wood products that </w:t>
      </w:r>
      <w:r w:rsidR="00C00BCD">
        <w:rPr>
          <w:rFonts w:ascii="MS Reference Sans Serif" w:hAnsi="MS Reference Sans Serif"/>
          <w:sz w:val="20"/>
        </w:rPr>
        <w:t xml:space="preserve">are legal or </w:t>
      </w:r>
      <w:r w:rsidRPr="00D03F73">
        <w:rPr>
          <w:rFonts w:ascii="MS Reference Sans Serif" w:hAnsi="MS Reference Sans Serif"/>
          <w:sz w:val="20"/>
        </w:rPr>
        <w:t>have been certified</w:t>
      </w:r>
      <w:r w:rsidR="00C00BCD">
        <w:rPr>
          <w:rFonts w:ascii="MS Reference Sans Serif" w:hAnsi="MS Reference Sans Serif"/>
          <w:sz w:val="20"/>
        </w:rPr>
        <w:t>, FSC/PEFC,</w:t>
      </w:r>
      <w:r w:rsidRPr="00D03F73">
        <w:rPr>
          <w:rFonts w:ascii="MS Reference Sans Serif" w:hAnsi="MS Reference Sans Serif"/>
          <w:sz w:val="20"/>
        </w:rPr>
        <w:t xml:space="preserve"> to ensure that the material originates from a </w:t>
      </w:r>
      <w:r w:rsidR="00794A63">
        <w:rPr>
          <w:rFonts w:ascii="MS Reference Sans Serif" w:hAnsi="MS Reference Sans Serif"/>
          <w:sz w:val="20"/>
        </w:rPr>
        <w:t>known source or, preferably,</w:t>
      </w:r>
      <w:r w:rsidR="00C00BCD">
        <w:rPr>
          <w:rFonts w:ascii="MS Reference Sans Serif" w:hAnsi="MS Reference Sans Serif"/>
          <w:sz w:val="20"/>
        </w:rPr>
        <w:t xml:space="preserve"> from a </w:t>
      </w:r>
      <w:r w:rsidRPr="00D03F73">
        <w:rPr>
          <w:rFonts w:ascii="MS Reference Sans Serif" w:hAnsi="MS Reference Sans Serif"/>
          <w:sz w:val="20"/>
        </w:rPr>
        <w:t>well-managed forest.</w:t>
      </w:r>
    </w:p>
    <w:p w14:paraId="1031FD74" w14:textId="77777777" w:rsidR="002831B7" w:rsidRPr="00D03F73" w:rsidRDefault="002831B7" w:rsidP="00B04322">
      <w:pPr>
        <w:spacing w:line="276" w:lineRule="auto"/>
        <w:jc w:val="both"/>
        <w:rPr>
          <w:rFonts w:ascii="MS Reference Sans Serif" w:hAnsi="MS Reference Sans Serif"/>
          <w:sz w:val="22"/>
        </w:rPr>
      </w:pPr>
    </w:p>
    <w:p w14:paraId="68D50702" w14:textId="77777777" w:rsidR="002831B7" w:rsidRPr="00D03F73" w:rsidRDefault="002831B7" w:rsidP="00B04322">
      <w:pPr>
        <w:pStyle w:val="Heading2"/>
        <w:keepNext w:val="0"/>
        <w:keepLines w:val="0"/>
        <w:numPr>
          <w:ilvl w:val="1"/>
          <w:numId w:val="6"/>
        </w:numPr>
        <w:spacing w:before="0" w:after="160" w:line="276" w:lineRule="auto"/>
        <w:jc w:val="both"/>
        <w:rPr>
          <w:rFonts w:ascii="MS Reference Sans Serif" w:hAnsi="MS Reference Sans Serif"/>
          <w:sz w:val="24"/>
        </w:rPr>
      </w:pPr>
      <w:r w:rsidRPr="00D03F73">
        <w:rPr>
          <w:rFonts w:ascii="MS Reference Sans Serif" w:hAnsi="MS Reference Sans Serif"/>
          <w:sz w:val="24"/>
        </w:rPr>
        <w:t>Legality</w:t>
      </w:r>
    </w:p>
    <w:p w14:paraId="4F7AB696" w14:textId="77777777" w:rsidR="002831B7" w:rsidRPr="00D03F73" w:rsidRDefault="002831B7" w:rsidP="00B04322">
      <w:pPr>
        <w:spacing w:line="276" w:lineRule="auto"/>
        <w:jc w:val="both"/>
        <w:rPr>
          <w:rFonts w:ascii="MS Reference Sans Serif" w:hAnsi="MS Reference Sans Serif"/>
          <w:sz w:val="20"/>
        </w:rPr>
      </w:pPr>
      <w:r w:rsidRPr="00D03F73">
        <w:rPr>
          <w:rFonts w:ascii="MS Reference Sans Serif" w:hAnsi="MS Reference Sans Serif"/>
          <w:sz w:val="20"/>
        </w:rPr>
        <w:t xml:space="preserve">We are committed to sourcing only material that is produced, </w:t>
      </w:r>
      <w:proofErr w:type="gramStart"/>
      <w:r w:rsidRPr="00D03F73">
        <w:rPr>
          <w:rFonts w:ascii="MS Reference Sans Serif" w:hAnsi="MS Reference Sans Serif"/>
          <w:sz w:val="20"/>
        </w:rPr>
        <w:t>processed</w:t>
      </w:r>
      <w:proofErr w:type="gramEnd"/>
      <w:r w:rsidRPr="00D03F73">
        <w:rPr>
          <w:rFonts w:ascii="MS Reference Sans Serif" w:hAnsi="MS Reference Sans Serif"/>
          <w:sz w:val="20"/>
        </w:rPr>
        <w:t xml:space="preserve"> and traded according to applicable legislation. </w:t>
      </w:r>
      <w:r w:rsidRPr="00D03F73">
        <w:rPr>
          <w:rFonts w:ascii="MS Reference Sans Serif" w:hAnsi="MS Reference Sans Serif"/>
          <w:sz w:val="20"/>
        </w:rPr>
        <w:tab/>
      </w:r>
    </w:p>
    <w:p w14:paraId="31BB70AF" w14:textId="77777777" w:rsidR="002831B7" w:rsidRPr="00D03F73" w:rsidRDefault="002831B7" w:rsidP="00D03F73">
      <w:pPr>
        <w:jc w:val="both"/>
        <w:rPr>
          <w:rFonts w:ascii="MS Reference Sans Serif" w:hAnsi="MS Reference Sans Serif"/>
          <w:sz w:val="22"/>
        </w:rPr>
      </w:pPr>
    </w:p>
    <w:p w14:paraId="7EDEBB64" w14:textId="77777777" w:rsidR="002831B7" w:rsidRPr="00D03F73" w:rsidRDefault="002831B7" w:rsidP="00D03F73">
      <w:pPr>
        <w:pStyle w:val="Heading2"/>
        <w:keepNext w:val="0"/>
        <w:keepLines w:val="0"/>
        <w:numPr>
          <w:ilvl w:val="1"/>
          <w:numId w:val="6"/>
        </w:numPr>
        <w:spacing w:before="0" w:after="160" w:line="240" w:lineRule="auto"/>
        <w:jc w:val="both"/>
        <w:rPr>
          <w:rFonts w:ascii="MS Reference Sans Serif" w:hAnsi="MS Reference Sans Serif"/>
          <w:sz w:val="24"/>
        </w:rPr>
      </w:pPr>
      <w:r w:rsidRPr="00D03F73">
        <w:rPr>
          <w:rFonts w:ascii="MS Reference Sans Serif" w:hAnsi="MS Reference Sans Serif"/>
          <w:sz w:val="24"/>
        </w:rPr>
        <w:t>Social responsibility</w:t>
      </w:r>
    </w:p>
    <w:p w14:paraId="41C7F905" w14:textId="43C003C9" w:rsidR="002831B7" w:rsidRPr="00D03F73" w:rsidRDefault="002831B7" w:rsidP="00B04322">
      <w:pPr>
        <w:spacing w:line="276" w:lineRule="auto"/>
        <w:jc w:val="both"/>
        <w:rPr>
          <w:rFonts w:ascii="MS Reference Sans Serif" w:hAnsi="MS Reference Sans Serif"/>
          <w:sz w:val="20"/>
          <w:szCs w:val="20"/>
        </w:rPr>
      </w:pPr>
      <w:r w:rsidRPr="00D03F73">
        <w:rPr>
          <w:rFonts w:ascii="MS Reference Sans Serif" w:hAnsi="MS Reference Sans Serif"/>
          <w:sz w:val="20"/>
          <w:szCs w:val="20"/>
        </w:rPr>
        <w:t>We</w:t>
      </w:r>
      <w:r w:rsidR="00C56A44">
        <w:rPr>
          <w:rFonts w:ascii="MS Reference Sans Serif" w:hAnsi="MS Reference Sans Serif"/>
          <w:sz w:val="20"/>
          <w:szCs w:val="20"/>
        </w:rPr>
        <w:t xml:space="preserve"> avoid</w:t>
      </w:r>
    </w:p>
    <w:p w14:paraId="2FA8FAE0" w14:textId="77777777" w:rsidR="002831B7" w:rsidRPr="00D03F73" w:rsidRDefault="002831B7" w:rsidP="00B04322">
      <w:pPr>
        <w:pStyle w:val="ListParagraph"/>
        <w:numPr>
          <w:ilvl w:val="0"/>
          <w:numId w:val="7"/>
        </w:numPr>
        <w:spacing w:before="120" w:after="120" w:line="276" w:lineRule="auto"/>
        <w:ind w:left="851" w:right="-144" w:hanging="425"/>
        <w:rPr>
          <w:rFonts w:ascii="MS Reference Sans Serif" w:hAnsi="MS Reference Sans Serif"/>
          <w:sz w:val="20"/>
          <w:szCs w:val="20"/>
          <w:lang w:val="en-GB"/>
        </w:rPr>
      </w:pPr>
      <w:r w:rsidRPr="00C56A44">
        <w:rPr>
          <w:rFonts w:ascii="MS Reference Sans Serif" w:hAnsi="MS Reference Sans Serif"/>
          <w:b/>
          <w:sz w:val="20"/>
          <w:szCs w:val="20"/>
          <w:lang w:val="en-GB"/>
        </w:rPr>
        <w:t xml:space="preserve">Any form of forced </w:t>
      </w:r>
      <w:r w:rsidR="00D03F73" w:rsidRPr="00C56A44">
        <w:rPr>
          <w:rFonts w:ascii="MS Reference Sans Serif" w:hAnsi="MS Reference Sans Serif"/>
          <w:b/>
          <w:sz w:val="20"/>
          <w:szCs w:val="20"/>
          <w:lang w:val="en-GB"/>
        </w:rPr>
        <w:t>labour</w:t>
      </w:r>
      <w:r w:rsidRPr="00D03F73">
        <w:rPr>
          <w:rFonts w:ascii="MS Reference Sans Serif" w:hAnsi="MS Reference Sans Serif"/>
          <w:sz w:val="20"/>
          <w:szCs w:val="20"/>
          <w:lang w:val="en-GB"/>
        </w:rPr>
        <w:t xml:space="preserve">, including bonded </w:t>
      </w:r>
      <w:r w:rsidR="00D03F73" w:rsidRPr="00D03F73">
        <w:rPr>
          <w:rFonts w:ascii="MS Reference Sans Serif" w:hAnsi="MS Reference Sans Serif"/>
          <w:sz w:val="20"/>
          <w:szCs w:val="20"/>
          <w:lang w:val="en-GB"/>
        </w:rPr>
        <w:t>labour</w:t>
      </w:r>
      <w:r w:rsidRPr="00D03F73">
        <w:rPr>
          <w:rFonts w:ascii="MS Reference Sans Serif" w:hAnsi="MS Reference Sans Serif"/>
          <w:sz w:val="20"/>
          <w:szCs w:val="20"/>
          <w:lang w:val="en-GB"/>
        </w:rPr>
        <w:t xml:space="preserve">, forced prison </w:t>
      </w:r>
      <w:r w:rsidR="00D03F73" w:rsidRPr="00D03F73">
        <w:rPr>
          <w:rFonts w:ascii="MS Reference Sans Serif" w:hAnsi="MS Reference Sans Serif"/>
          <w:sz w:val="20"/>
          <w:szCs w:val="20"/>
          <w:lang w:val="en-GB"/>
        </w:rPr>
        <w:t>labour</w:t>
      </w:r>
      <w:r w:rsidRPr="00D03F73">
        <w:rPr>
          <w:rFonts w:ascii="MS Reference Sans Serif" w:hAnsi="MS Reference Sans Serif"/>
          <w:sz w:val="20"/>
          <w:szCs w:val="20"/>
          <w:lang w:val="en-GB"/>
        </w:rPr>
        <w:t>, slavery, servitude, or human trafficking.</w:t>
      </w:r>
    </w:p>
    <w:p w14:paraId="00AD36D9" w14:textId="77777777" w:rsidR="002831B7" w:rsidRPr="00D03F73" w:rsidRDefault="002831B7" w:rsidP="00B04322">
      <w:pPr>
        <w:pStyle w:val="ListParagraph"/>
        <w:numPr>
          <w:ilvl w:val="0"/>
          <w:numId w:val="7"/>
        </w:numPr>
        <w:spacing w:before="120" w:after="120" w:line="276" w:lineRule="auto"/>
        <w:ind w:left="851" w:right="-144" w:hanging="425"/>
        <w:rPr>
          <w:rFonts w:ascii="MS Reference Sans Serif" w:hAnsi="MS Reference Sans Serif"/>
          <w:sz w:val="20"/>
          <w:szCs w:val="20"/>
          <w:lang w:val="en-GB"/>
        </w:rPr>
      </w:pPr>
      <w:r w:rsidRPr="00C56A44">
        <w:rPr>
          <w:rFonts w:ascii="MS Reference Sans Serif" w:hAnsi="MS Reference Sans Serif"/>
          <w:b/>
          <w:sz w:val="20"/>
          <w:szCs w:val="20"/>
          <w:lang w:val="en-GB"/>
        </w:rPr>
        <w:t xml:space="preserve">The use of child </w:t>
      </w:r>
      <w:r w:rsidR="00D03F73" w:rsidRPr="00C56A44">
        <w:rPr>
          <w:rFonts w:ascii="MS Reference Sans Serif" w:hAnsi="MS Reference Sans Serif"/>
          <w:b/>
          <w:sz w:val="20"/>
          <w:szCs w:val="20"/>
          <w:lang w:val="en-GB"/>
        </w:rPr>
        <w:t>labour</w:t>
      </w:r>
      <w:r w:rsidRPr="00D03F73">
        <w:rPr>
          <w:rFonts w:ascii="MS Reference Sans Serif" w:hAnsi="MS Reference Sans Serif"/>
          <w:sz w:val="20"/>
          <w:szCs w:val="20"/>
          <w:lang w:val="en-GB"/>
        </w:rPr>
        <w:t>. The minimum age for employment shall not be less than the age of completion of compulsory schooling and, in any case, shall not be less than 15 years.</w:t>
      </w:r>
    </w:p>
    <w:p w14:paraId="101DE3A6" w14:textId="77777777" w:rsidR="002831B7" w:rsidRPr="00D03F73" w:rsidRDefault="002831B7" w:rsidP="00B04322">
      <w:pPr>
        <w:pStyle w:val="ListParagraph"/>
        <w:numPr>
          <w:ilvl w:val="0"/>
          <w:numId w:val="7"/>
        </w:numPr>
        <w:spacing w:before="120" w:after="120" w:line="276" w:lineRule="auto"/>
        <w:ind w:left="851" w:right="-144" w:hanging="425"/>
        <w:rPr>
          <w:rFonts w:ascii="MS Reference Sans Serif" w:hAnsi="MS Reference Sans Serif"/>
          <w:sz w:val="20"/>
          <w:szCs w:val="20"/>
          <w:lang w:val="en-GB"/>
        </w:rPr>
      </w:pPr>
      <w:r w:rsidRPr="00C56A44">
        <w:rPr>
          <w:rFonts w:ascii="MS Reference Sans Serif" w:hAnsi="MS Reference Sans Serif"/>
          <w:b/>
          <w:sz w:val="20"/>
          <w:szCs w:val="20"/>
          <w:lang w:val="en-GB"/>
        </w:rPr>
        <w:t>Discrimination</w:t>
      </w:r>
      <w:r w:rsidRPr="00D03F73">
        <w:rPr>
          <w:rFonts w:ascii="MS Reference Sans Serif" w:hAnsi="MS Reference Sans Serif"/>
          <w:sz w:val="20"/>
          <w:szCs w:val="20"/>
          <w:lang w:val="en-GB"/>
        </w:rPr>
        <w:t xml:space="preserve"> </w:t>
      </w:r>
      <w:proofErr w:type="gramStart"/>
      <w:r w:rsidRPr="00D03F73">
        <w:rPr>
          <w:rFonts w:ascii="MS Reference Sans Serif" w:hAnsi="MS Reference Sans Serif"/>
          <w:sz w:val="20"/>
          <w:szCs w:val="20"/>
          <w:lang w:val="en-GB"/>
        </w:rPr>
        <w:t>on the basis of</w:t>
      </w:r>
      <w:proofErr w:type="gramEnd"/>
      <w:r w:rsidRPr="00D03F73">
        <w:rPr>
          <w:rFonts w:ascii="MS Reference Sans Serif" w:hAnsi="MS Reference Sans Serif"/>
          <w:sz w:val="20"/>
          <w:szCs w:val="20"/>
          <w:lang w:val="en-GB"/>
        </w:rPr>
        <w:t xml:space="preserve"> race, </w:t>
      </w:r>
      <w:r w:rsidR="00D03F73" w:rsidRPr="00D03F73">
        <w:rPr>
          <w:rFonts w:ascii="MS Reference Sans Serif" w:hAnsi="MS Reference Sans Serif"/>
          <w:sz w:val="20"/>
          <w:szCs w:val="20"/>
          <w:lang w:val="en-GB"/>
        </w:rPr>
        <w:t>colour</w:t>
      </w:r>
      <w:r w:rsidRPr="00D03F73">
        <w:rPr>
          <w:rFonts w:ascii="MS Reference Sans Serif" w:hAnsi="MS Reference Sans Serif"/>
          <w:sz w:val="20"/>
          <w:szCs w:val="20"/>
          <w:lang w:val="en-GB"/>
        </w:rPr>
        <w:t>, sex, language, religion, political or other opinion, caste, national or social origin, property, birth, union affiliation, sexual orientation, health status, family responsibilities, age, and disability or other distinguishing characteristics.</w:t>
      </w:r>
    </w:p>
    <w:p w14:paraId="2F1A3BC5" w14:textId="354DE3E4" w:rsidR="00C56A44" w:rsidRPr="00C56A44" w:rsidRDefault="00C56A44" w:rsidP="00B04322">
      <w:pPr>
        <w:spacing w:before="120" w:after="120" w:line="276" w:lineRule="auto"/>
        <w:ind w:right="-144"/>
        <w:rPr>
          <w:rFonts w:ascii="MS Reference Sans Serif" w:hAnsi="MS Reference Sans Serif"/>
          <w:sz w:val="20"/>
          <w:szCs w:val="20"/>
        </w:rPr>
      </w:pPr>
      <w:r>
        <w:rPr>
          <w:rFonts w:ascii="MS Reference Sans Serif" w:hAnsi="MS Reference Sans Serif"/>
          <w:sz w:val="20"/>
          <w:szCs w:val="20"/>
        </w:rPr>
        <w:t>We want</w:t>
      </w:r>
    </w:p>
    <w:p w14:paraId="65B30F5A" w14:textId="3E1EEEE8" w:rsidR="002831B7" w:rsidRDefault="00C56A44" w:rsidP="00B04322">
      <w:pPr>
        <w:pStyle w:val="ListParagraph"/>
        <w:numPr>
          <w:ilvl w:val="0"/>
          <w:numId w:val="7"/>
        </w:numPr>
        <w:spacing w:before="120" w:after="120" w:line="276" w:lineRule="auto"/>
        <w:ind w:left="851" w:right="-144" w:hanging="425"/>
        <w:rPr>
          <w:rFonts w:ascii="MS Reference Sans Serif" w:hAnsi="MS Reference Sans Serif"/>
          <w:sz w:val="20"/>
          <w:szCs w:val="20"/>
          <w:lang w:val="en-GB"/>
        </w:rPr>
      </w:pPr>
      <w:r>
        <w:rPr>
          <w:rFonts w:ascii="MS Reference Sans Serif" w:hAnsi="MS Reference Sans Serif"/>
          <w:sz w:val="20"/>
          <w:szCs w:val="20"/>
          <w:lang w:val="en-GB"/>
        </w:rPr>
        <w:t>A</w:t>
      </w:r>
      <w:r w:rsidR="002831B7" w:rsidRPr="00D03F73">
        <w:rPr>
          <w:rFonts w:ascii="MS Reference Sans Serif" w:hAnsi="MS Reference Sans Serif"/>
          <w:sz w:val="20"/>
          <w:szCs w:val="20"/>
          <w:lang w:val="en-GB"/>
        </w:rPr>
        <w:t xml:space="preserve"> </w:t>
      </w:r>
      <w:r w:rsidR="002831B7" w:rsidRPr="00C00BCD">
        <w:rPr>
          <w:rFonts w:ascii="MS Reference Sans Serif" w:hAnsi="MS Reference Sans Serif"/>
          <w:b/>
          <w:sz w:val="20"/>
          <w:szCs w:val="20"/>
          <w:lang w:val="en-GB"/>
        </w:rPr>
        <w:t>safe and healthy working environment</w:t>
      </w:r>
      <w:r w:rsidR="00C00BCD">
        <w:rPr>
          <w:rFonts w:ascii="MS Reference Sans Serif" w:hAnsi="MS Reference Sans Serif"/>
          <w:sz w:val="20"/>
          <w:szCs w:val="20"/>
          <w:lang w:val="en-GB"/>
        </w:rPr>
        <w:t xml:space="preserve">, including </w:t>
      </w:r>
      <w:r w:rsidR="002831B7" w:rsidRPr="00D03F73">
        <w:rPr>
          <w:rFonts w:ascii="MS Reference Sans Serif" w:hAnsi="MS Reference Sans Serif"/>
          <w:sz w:val="20"/>
          <w:szCs w:val="20"/>
          <w:lang w:val="en-GB"/>
        </w:rPr>
        <w:t xml:space="preserve">protection from fire, noise, </w:t>
      </w:r>
      <w:proofErr w:type="gramStart"/>
      <w:r w:rsidR="002831B7" w:rsidRPr="00D03F73">
        <w:rPr>
          <w:rFonts w:ascii="MS Reference Sans Serif" w:hAnsi="MS Reference Sans Serif"/>
          <w:sz w:val="20"/>
          <w:szCs w:val="20"/>
          <w:lang w:val="en-GB"/>
        </w:rPr>
        <w:t>accidents</w:t>
      </w:r>
      <w:proofErr w:type="gramEnd"/>
      <w:r w:rsidR="002831B7" w:rsidRPr="00D03F73">
        <w:rPr>
          <w:rFonts w:ascii="MS Reference Sans Serif" w:hAnsi="MS Reference Sans Serif"/>
          <w:sz w:val="20"/>
          <w:szCs w:val="20"/>
          <w:lang w:val="en-GB"/>
        </w:rPr>
        <w:t xml:space="preserve"> and toxic substances. </w:t>
      </w:r>
      <w:r>
        <w:rPr>
          <w:rFonts w:ascii="MS Reference Sans Serif" w:hAnsi="MS Reference Sans Serif"/>
          <w:sz w:val="20"/>
          <w:szCs w:val="20"/>
          <w:lang w:val="en-GB"/>
        </w:rPr>
        <w:t>H</w:t>
      </w:r>
      <w:r w:rsidR="002831B7" w:rsidRPr="00D03F73">
        <w:rPr>
          <w:rFonts w:ascii="MS Reference Sans Serif" w:hAnsi="MS Reference Sans Serif"/>
          <w:sz w:val="20"/>
          <w:szCs w:val="20"/>
          <w:lang w:val="en-GB"/>
        </w:rPr>
        <w:t>ealth and safety policies are established and followed.</w:t>
      </w:r>
    </w:p>
    <w:p w14:paraId="385E1721" w14:textId="27E4478B" w:rsidR="00C56A44" w:rsidRPr="00D03F73" w:rsidRDefault="00C56A44" w:rsidP="00B04322">
      <w:pPr>
        <w:pStyle w:val="ListParagraph"/>
        <w:numPr>
          <w:ilvl w:val="0"/>
          <w:numId w:val="7"/>
        </w:numPr>
        <w:spacing w:before="120" w:after="120" w:line="276" w:lineRule="auto"/>
        <w:ind w:left="851" w:right="-144" w:hanging="425"/>
        <w:rPr>
          <w:rFonts w:ascii="MS Reference Sans Serif" w:hAnsi="MS Reference Sans Serif"/>
          <w:sz w:val="20"/>
          <w:szCs w:val="20"/>
          <w:lang w:val="en-GB"/>
        </w:rPr>
      </w:pPr>
      <w:r w:rsidRPr="00C56A44">
        <w:rPr>
          <w:rFonts w:ascii="MS Reference Sans Serif" w:hAnsi="MS Reference Sans Serif"/>
          <w:b/>
          <w:sz w:val="20"/>
          <w:szCs w:val="20"/>
          <w:lang w:val="en-GB"/>
        </w:rPr>
        <w:t xml:space="preserve">To </w:t>
      </w:r>
      <w:proofErr w:type="gramStart"/>
      <w:r w:rsidRPr="00C56A44">
        <w:rPr>
          <w:rFonts w:ascii="MS Reference Sans Serif" w:hAnsi="MS Reference Sans Serif"/>
          <w:b/>
          <w:sz w:val="20"/>
          <w:szCs w:val="20"/>
          <w:lang w:val="en-GB"/>
        </w:rPr>
        <w:t>take action</w:t>
      </w:r>
      <w:proofErr w:type="gramEnd"/>
      <w:r>
        <w:rPr>
          <w:rFonts w:ascii="MS Reference Sans Serif" w:hAnsi="MS Reference Sans Serif"/>
          <w:sz w:val="20"/>
          <w:szCs w:val="20"/>
          <w:lang w:val="en-GB"/>
        </w:rPr>
        <w:t xml:space="preserve"> if any of these issues is not meeting our policy, with us, or our suppliers.</w:t>
      </w:r>
    </w:p>
    <w:p w14:paraId="1A16236D" w14:textId="77777777" w:rsidR="002831B7" w:rsidRPr="00D03F73" w:rsidRDefault="002831B7" w:rsidP="00D03F73">
      <w:pPr>
        <w:jc w:val="both"/>
        <w:rPr>
          <w:rFonts w:ascii="MS Reference Sans Serif" w:hAnsi="MS Reference Sans Serif"/>
          <w:sz w:val="20"/>
          <w:szCs w:val="20"/>
        </w:rPr>
      </w:pPr>
      <w:r w:rsidRPr="00D03F73">
        <w:rPr>
          <w:rFonts w:ascii="MS Reference Sans Serif" w:hAnsi="MS Reference Sans Serif"/>
          <w:sz w:val="20"/>
          <w:szCs w:val="20"/>
        </w:rPr>
        <w:br w:type="page"/>
      </w:r>
    </w:p>
    <w:p w14:paraId="5E59BC07" w14:textId="77777777" w:rsidR="002831B7" w:rsidRPr="00D03F73" w:rsidRDefault="002831B7" w:rsidP="00B04322">
      <w:pPr>
        <w:pStyle w:val="Heading2"/>
        <w:keepNext w:val="0"/>
        <w:keepLines w:val="0"/>
        <w:numPr>
          <w:ilvl w:val="1"/>
          <w:numId w:val="6"/>
        </w:numPr>
        <w:spacing w:before="0" w:after="160" w:line="276" w:lineRule="auto"/>
        <w:jc w:val="both"/>
        <w:rPr>
          <w:rFonts w:ascii="MS Reference Sans Serif" w:hAnsi="MS Reference Sans Serif"/>
          <w:sz w:val="24"/>
        </w:rPr>
      </w:pPr>
      <w:r w:rsidRPr="00D03F73">
        <w:rPr>
          <w:rFonts w:ascii="MS Reference Sans Serif" w:hAnsi="MS Reference Sans Serif"/>
          <w:sz w:val="24"/>
        </w:rPr>
        <w:lastRenderedPageBreak/>
        <w:t>Environmental responsibility</w:t>
      </w:r>
    </w:p>
    <w:p w14:paraId="338F318F" w14:textId="03715211" w:rsidR="002831B7" w:rsidRPr="00D03F73" w:rsidRDefault="002831B7" w:rsidP="00B04322">
      <w:pPr>
        <w:pStyle w:val="Heading2"/>
        <w:numPr>
          <w:ilvl w:val="0"/>
          <w:numId w:val="0"/>
        </w:numPr>
        <w:spacing w:line="276" w:lineRule="auto"/>
        <w:jc w:val="both"/>
        <w:rPr>
          <w:rFonts w:ascii="MS Reference Sans Serif" w:hAnsi="MS Reference Sans Serif"/>
          <w:b w:val="0"/>
          <w:sz w:val="20"/>
          <w:szCs w:val="20"/>
          <w:lang w:eastAsia="en-US"/>
        </w:rPr>
      </w:pPr>
      <w:r w:rsidRPr="00D03F73">
        <w:rPr>
          <w:rFonts w:ascii="MS Reference Sans Serif" w:hAnsi="MS Reference Sans Serif"/>
          <w:b w:val="0"/>
          <w:sz w:val="20"/>
          <w:szCs w:val="20"/>
          <w:lang w:eastAsia="en-US"/>
        </w:rPr>
        <w:t>We are committed to promoting responsible stewardship toward the environment and its natural resources. We are committed to lessen the impact on the environment caused by our own activities or by our suppliers and sub-suppliers.</w:t>
      </w:r>
    </w:p>
    <w:p w14:paraId="176D0CB3" w14:textId="77777777" w:rsidR="002831B7" w:rsidRPr="00D03F73" w:rsidRDefault="002831B7" w:rsidP="00B04322">
      <w:pPr>
        <w:spacing w:line="276" w:lineRule="auto"/>
        <w:jc w:val="both"/>
      </w:pPr>
    </w:p>
    <w:p w14:paraId="4D8CE905" w14:textId="77777777" w:rsidR="002831B7" w:rsidRPr="00D03F73" w:rsidRDefault="002831B7" w:rsidP="00B04322">
      <w:pPr>
        <w:pStyle w:val="Heading2"/>
        <w:keepNext w:val="0"/>
        <w:keepLines w:val="0"/>
        <w:numPr>
          <w:ilvl w:val="1"/>
          <w:numId w:val="6"/>
        </w:numPr>
        <w:spacing w:before="0" w:after="160" w:line="276" w:lineRule="auto"/>
        <w:jc w:val="both"/>
        <w:rPr>
          <w:rFonts w:ascii="MS Reference Sans Serif" w:hAnsi="MS Reference Sans Serif"/>
          <w:sz w:val="24"/>
        </w:rPr>
      </w:pPr>
      <w:r w:rsidRPr="00D03F73">
        <w:rPr>
          <w:rFonts w:ascii="MS Reference Sans Serif" w:hAnsi="MS Reference Sans Serif"/>
          <w:sz w:val="24"/>
        </w:rPr>
        <w:t>Supply chain management and information</w:t>
      </w:r>
    </w:p>
    <w:p w14:paraId="31D45549" w14:textId="4CF7FADA" w:rsidR="002831B7" w:rsidRPr="00D03F73" w:rsidRDefault="000329D2" w:rsidP="00B04322">
      <w:pPr>
        <w:spacing w:line="276" w:lineRule="auto"/>
        <w:jc w:val="both"/>
        <w:rPr>
          <w:rFonts w:ascii="MS Reference Sans Serif" w:hAnsi="MS Reference Sans Serif"/>
          <w:sz w:val="20"/>
        </w:rPr>
      </w:pPr>
      <w:r w:rsidRPr="000329D2">
        <w:rPr>
          <w:rFonts w:ascii="MS Reference Sans Serif" w:hAnsi="MS Reference Sans Serif"/>
          <w:sz w:val="20"/>
        </w:rPr>
        <w:t>We will</w:t>
      </w:r>
      <w:r w:rsidR="00794A63">
        <w:rPr>
          <w:rFonts w:ascii="MS Reference Sans Serif" w:hAnsi="MS Reference Sans Serif"/>
          <w:sz w:val="20"/>
        </w:rPr>
        <w:t xml:space="preserve"> collect</w:t>
      </w:r>
      <w:r w:rsidRPr="000329D2">
        <w:rPr>
          <w:rFonts w:ascii="MS Reference Sans Serif" w:hAnsi="MS Reference Sans Serif"/>
          <w:sz w:val="20"/>
        </w:rPr>
        <w:t xml:space="preserve"> information for each purchase to </w:t>
      </w:r>
      <w:r w:rsidR="00794A63">
        <w:rPr>
          <w:rFonts w:ascii="MS Reference Sans Serif" w:hAnsi="MS Reference Sans Serif"/>
          <w:sz w:val="20"/>
        </w:rPr>
        <w:t>do an</w:t>
      </w:r>
      <w:r w:rsidRPr="000329D2">
        <w:rPr>
          <w:rFonts w:ascii="MS Reference Sans Serif" w:hAnsi="MS Reference Sans Serif"/>
          <w:sz w:val="20"/>
        </w:rPr>
        <w:t xml:space="preserve"> effective risk assessment. We will manage these records effectively so that the relevant information can be passed on to our customers. These records</w:t>
      </w:r>
      <w:r w:rsidR="00C56A44">
        <w:rPr>
          <w:rFonts w:ascii="MS Reference Sans Serif" w:hAnsi="MS Reference Sans Serif"/>
          <w:sz w:val="20"/>
        </w:rPr>
        <w:t xml:space="preserve"> will be kept for </w:t>
      </w:r>
      <w:r w:rsidR="00124ABD">
        <w:rPr>
          <w:rFonts w:ascii="MS Reference Sans Serif" w:hAnsi="MS Reference Sans Serif"/>
          <w:sz w:val="20"/>
        </w:rPr>
        <w:t xml:space="preserve">at least </w:t>
      </w:r>
      <w:r w:rsidR="00C56A44">
        <w:rPr>
          <w:rFonts w:ascii="MS Reference Sans Serif" w:hAnsi="MS Reference Sans Serif"/>
          <w:sz w:val="20"/>
        </w:rPr>
        <w:t>10</w:t>
      </w:r>
      <w:r w:rsidRPr="000329D2">
        <w:rPr>
          <w:rFonts w:ascii="MS Reference Sans Serif" w:hAnsi="MS Reference Sans Serif"/>
          <w:sz w:val="20"/>
        </w:rPr>
        <w:t xml:space="preserve"> years.</w:t>
      </w:r>
    </w:p>
    <w:p w14:paraId="39D89DA6" w14:textId="77777777" w:rsidR="002831B7" w:rsidRPr="00D03F73" w:rsidRDefault="002831B7" w:rsidP="00B04322">
      <w:pPr>
        <w:spacing w:line="276" w:lineRule="auto"/>
        <w:jc w:val="both"/>
        <w:rPr>
          <w:rFonts w:ascii="MS Reference Sans Serif" w:hAnsi="MS Reference Sans Serif"/>
          <w:sz w:val="22"/>
        </w:rPr>
      </w:pPr>
    </w:p>
    <w:p w14:paraId="4624B1C3" w14:textId="77777777" w:rsidR="002831B7" w:rsidRPr="00D03F73" w:rsidRDefault="000329D2" w:rsidP="00B04322">
      <w:pPr>
        <w:pStyle w:val="Heading2"/>
        <w:keepNext w:val="0"/>
        <w:keepLines w:val="0"/>
        <w:numPr>
          <w:ilvl w:val="1"/>
          <w:numId w:val="6"/>
        </w:numPr>
        <w:spacing w:before="0" w:after="160" w:line="276" w:lineRule="auto"/>
        <w:jc w:val="both"/>
        <w:rPr>
          <w:rFonts w:ascii="MS Reference Sans Serif" w:hAnsi="MS Reference Sans Serif"/>
          <w:sz w:val="24"/>
        </w:rPr>
      </w:pPr>
      <w:r>
        <w:rPr>
          <w:rFonts w:ascii="MS Reference Sans Serif" w:hAnsi="MS Reference Sans Serif"/>
          <w:sz w:val="24"/>
        </w:rPr>
        <w:t>Non-compliance</w:t>
      </w:r>
    </w:p>
    <w:p w14:paraId="08C4521F" w14:textId="3387D58C" w:rsidR="002831B7" w:rsidRDefault="000329D2" w:rsidP="00B04322">
      <w:pPr>
        <w:pStyle w:val="ListParagraph"/>
        <w:spacing w:line="276" w:lineRule="auto"/>
        <w:ind w:left="0"/>
        <w:rPr>
          <w:rFonts w:ascii="MS Reference Sans Serif" w:eastAsia="MS Mincho" w:hAnsi="MS Reference Sans Serif"/>
          <w:sz w:val="20"/>
          <w:szCs w:val="20"/>
          <w:lang w:val="en-GB"/>
        </w:rPr>
      </w:pPr>
      <w:r w:rsidRPr="000329D2">
        <w:rPr>
          <w:rFonts w:ascii="MS Reference Sans Serif" w:eastAsia="MS Mincho" w:hAnsi="MS Reference Sans Serif"/>
          <w:sz w:val="20"/>
          <w:szCs w:val="20"/>
          <w:lang w:val="en-GB"/>
        </w:rPr>
        <w:t>In case a non-compliance is detected at any point during the trading, processing or delivery of timber</w:t>
      </w:r>
      <w:r w:rsidR="00794A63">
        <w:rPr>
          <w:rFonts w:ascii="MS Reference Sans Serif" w:eastAsia="MS Mincho" w:hAnsi="MS Reference Sans Serif"/>
          <w:sz w:val="20"/>
          <w:szCs w:val="20"/>
          <w:lang w:val="en-GB"/>
        </w:rPr>
        <w:t xml:space="preserve"> or </w:t>
      </w:r>
      <w:r w:rsidRPr="000329D2">
        <w:rPr>
          <w:rFonts w:ascii="MS Reference Sans Serif" w:eastAsia="MS Mincho" w:hAnsi="MS Reference Sans Serif"/>
          <w:sz w:val="20"/>
          <w:szCs w:val="20"/>
          <w:lang w:val="en-GB"/>
        </w:rPr>
        <w:t>timber products</w:t>
      </w:r>
      <w:r w:rsidR="00794A63">
        <w:rPr>
          <w:rFonts w:ascii="MS Reference Sans Serif" w:eastAsia="MS Mincho" w:hAnsi="MS Reference Sans Serif"/>
          <w:sz w:val="20"/>
          <w:szCs w:val="20"/>
          <w:lang w:val="en-GB"/>
        </w:rPr>
        <w:t xml:space="preserve">, we </w:t>
      </w:r>
      <w:r w:rsidRPr="000329D2">
        <w:rPr>
          <w:rFonts w:ascii="MS Reference Sans Serif" w:eastAsia="MS Mincho" w:hAnsi="MS Reference Sans Serif"/>
          <w:sz w:val="20"/>
          <w:szCs w:val="20"/>
          <w:lang w:val="en-GB"/>
        </w:rPr>
        <w:t xml:space="preserve">will immediately </w:t>
      </w:r>
      <w:r w:rsidR="00124ABD">
        <w:rPr>
          <w:rFonts w:ascii="MS Reference Sans Serif" w:eastAsia="MS Mincho" w:hAnsi="MS Reference Sans Serif"/>
          <w:sz w:val="20"/>
          <w:szCs w:val="20"/>
          <w:lang w:val="en-GB"/>
        </w:rPr>
        <w:t>keep</w:t>
      </w:r>
      <w:r w:rsidRPr="000329D2">
        <w:rPr>
          <w:rFonts w:ascii="MS Reference Sans Serif" w:eastAsia="MS Mincho" w:hAnsi="MS Reference Sans Serif"/>
          <w:sz w:val="20"/>
          <w:szCs w:val="20"/>
          <w:lang w:val="en-GB"/>
        </w:rPr>
        <w:t xml:space="preserve"> the products</w:t>
      </w:r>
      <w:r w:rsidR="00124ABD">
        <w:rPr>
          <w:rFonts w:ascii="MS Reference Sans Serif" w:eastAsia="MS Mincho" w:hAnsi="MS Reference Sans Serif"/>
          <w:sz w:val="20"/>
          <w:szCs w:val="20"/>
          <w:lang w:val="en-GB"/>
        </w:rPr>
        <w:t xml:space="preserve"> separate</w:t>
      </w:r>
      <w:r w:rsidRPr="000329D2">
        <w:rPr>
          <w:rFonts w:ascii="MS Reference Sans Serif" w:eastAsia="MS Mincho" w:hAnsi="MS Reference Sans Serif"/>
          <w:sz w:val="20"/>
          <w:szCs w:val="20"/>
          <w:lang w:val="en-GB"/>
        </w:rPr>
        <w:t xml:space="preserve"> for full investigation. Where non-compliances remain after </w:t>
      </w:r>
      <w:r w:rsidR="00124ABD">
        <w:rPr>
          <w:rFonts w:ascii="MS Reference Sans Serif" w:eastAsia="MS Mincho" w:hAnsi="MS Reference Sans Serif"/>
          <w:sz w:val="20"/>
          <w:szCs w:val="20"/>
          <w:lang w:val="en-GB"/>
        </w:rPr>
        <w:t>this study,</w:t>
      </w:r>
      <w:r w:rsidRPr="000329D2">
        <w:rPr>
          <w:rFonts w:ascii="MS Reference Sans Serif" w:eastAsia="MS Mincho" w:hAnsi="MS Reference Sans Serif"/>
          <w:sz w:val="20"/>
          <w:szCs w:val="20"/>
          <w:lang w:val="en-GB"/>
        </w:rPr>
        <w:t xml:space="preserve"> then the products are not sold to our customers.</w:t>
      </w:r>
    </w:p>
    <w:p w14:paraId="6E8F1F4A" w14:textId="77777777" w:rsidR="000329D2" w:rsidRPr="00D03F73" w:rsidRDefault="000329D2" w:rsidP="00B04322">
      <w:pPr>
        <w:pStyle w:val="ListParagraph"/>
        <w:spacing w:line="276" w:lineRule="auto"/>
        <w:ind w:left="0"/>
        <w:rPr>
          <w:rFonts w:ascii="MS Reference Sans Serif" w:hAnsi="MS Reference Sans Serif"/>
          <w:sz w:val="20"/>
          <w:lang w:val="en-GB"/>
        </w:rPr>
      </w:pPr>
    </w:p>
    <w:p w14:paraId="03B04449" w14:textId="77777777" w:rsidR="002831B7" w:rsidRPr="00D03F73" w:rsidRDefault="002831B7" w:rsidP="00B04322">
      <w:pPr>
        <w:pStyle w:val="Heading2"/>
        <w:keepNext w:val="0"/>
        <w:keepLines w:val="0"/>
        <w:numPr>
          <w:ilvl w:val="1"/>
          <w:numId w:val="6"/>
        </w:numPr>
        <w:spacing w:before="0" w:after="160" w:line="276" w:lineRule="auto"/>
        <w:jc w:val="both"/>
        <w:rPr>
          <w:rFonts w:ascii="MS Reference Sans Serif" w:hAnsi="MS Reference Sans Serif"/>
          <w:sz w:val="24"/>
        </w:rPr>
      </w:pPr>
      <w:r w:rsidRPr="00D03F73">
        <w:rPr>
          <w:rFonts w:ascii="MS Reference Sans Serif" w:hAnsi="MS Reference Sans Serif"/>
          <w:sz w:val="24"/>
        </w:rPr>
        <w:t>Monitoring and verification</w:t>
      </w:r>
    </w:p>
    <w:p w14:paraId="1C38554D" w14:textId="2275BE96" w:rsidR="002831B7" w:rsidRPr="00D03F73" w:rsidRDefault="00794A63" w:rsidP="00B04322">
      <w:pPr>
        <w:spacing w:line="276" w:lineRule="auto"/>
        <w:jc w:val="both"/>
        <w:rPr>
          <w:rFonts w:ascii="MS Reference Sans Serif" w:hAnsi="MS Reference Sans Serif"/>
          <w:sz w:val="20"/>
        </w:rPr>
      </w:pPr>
      <w:r>
        <w:rPr>
          <w:rFonts w:ascii="MS Reference Sans Serif" w:hAnsi="MS Reference Sans Serif"/>
          <w:sz w:val="20"/>
        </w:rPr>
        <w:t>We</w:t>
      </w:r>
      <w:r w:rsidR="002831B7" w:rsidRPr="00D03F73">
        <w:rPr>
          <w:rFonts w:ascii="MS Reference Sans Serif" w:hAnsi="MS Reference Sans Serif"/>
          <w:sz w:val="20"/>
        </w:rPr>
        <w:t xml:space="preserve"> will carry out applicable monitoring of internal systems and procedures. </w:t>
      </w:r>
      <w:r>
        <w:rPr>
          <w:rFonts w:ascii="MS Reference Sans Serif" w:hAnsi="MS Reference Sans Serif"/>
          <w:sz w:val="20"/>
        </w:rPr>
        <w:t>We also allow</w:t>
      </w:r>
      <w:r w:rsidR="002831B7" w:rsidRPr="00D03F73">
        <w:rPr>
          <w:rFonts w:ascii="MS Reference Sans Serif" w:hAnsi="MS Reference Sans Serif"/>
          <w:sz w:val="20"/>
        </w:rPr>
        <w:t xml:space="preserve"> external audits,</w:t>
      </w:r>
      <w:r>
        <w:rPr>
          <w:rFonts w:ascii="MS Reference Sans Serif" w:hAnsi="MS Reference Sans Serif"/>
          <w:sz w:val="20"/>
        </w:rPr>
        <w:t xml:space="preserve"> enabling third parties to check</w:t>
      </w:r>
      <w:r w:rsidR="002831B7" w:rsidRPr="00D03F73">
        <w:rPr>
          <w:rFonts w:ascii="MS Reference Sans Serif" w:hAnsi="MS Reference Sans Serif"/>
          <w:sz w:val="20"/>
        </w:rPr>
        <w:t xml:space="preserve"> that the relevant systems are in place and being implemented.</w:t>
      </w:r>
    </w:p>
    <w:p w14:paraId="382D27F7" w14:textId="77777777" w:rsidR="002831B7" w:rsidRPr="00D03F73" w:rsidRDefault="002831B7" w:rsidP="00B04322">
      <w:pPr>
        <w:spacing w:line="276" w:lineRule="auto"/>
        <w:jc w:val="both"/>
        <w:rPr>
          <w:rFonts w:ascii="MS Reference Sans Serif" w:hAnsi="MS Reference Sans Serif"/>
          <w:sz w:val="22"/>
        </w:rPr>
      </w:pPr>
    </w:p>
    <w:p w14:paraId="37630307" w14:textId="16739C3A" w:rsidR="002831B7" w:rsidRPr="00D03F73" w:rsidRDefault="00B04322" w:rsidP="00B04322">
      <w:pPr>
        <w:pStyle w:val="Heading2"/>
        <w:keepNext w:val="0"/>
        <w:keepLines w:val="0"/>
        <w:numPr>
          <w:ilvl w:val="1"/>
          <w:numId w:val="6"/>
        </w:numPr>
        <w:spacing w:before="0" w:after="160" w:line="276" w:lineRule="auto"/>
        <w:jc w:val="both"/>
        <w:rPr>
          <w:rFonts w:ascii="MS Reference Sans Serif" w:hAnsi="MS Reference Sans Serif"/>
          <w:sz w:val="24"/>
        </w:rPr>
      </w:pPr>
      <w:r>
        <w:rPr>
          <w:rFonts w:ascii="MS Reference Sans Serif" w:hAnsi="MS Reference Sans Serif"/>
          <w:sz w:val="24"/>
        </w:rPr>
        <w:t xml:space="preserve"> </w:t>
      </w:r>
      <w:r w:rsidR="002831B7" w:rsidRPr="00D03F73">
        <w:rPr>
          <w:rFonts w:ascii="MS Reference Sans Serif" w:hAnsi="MS Reference Sans Serif"/>
          <w:sz w:val="24"/>
        </w:rPr>
        <w:t>Review and adaptation of policy</w:t>
      </w:r>
    </w:p>
    <w:p w14:paraId="6C77E447" w14:textId="77777777" w:rsidR="002831B7" w:rsidRPr="00D03F73" w:rsidRDefault="002831B7" w:rsidP="00B04322">
      <w:pPr>
        <w:spacing w:line="276" w:lineRule="auto"/>
        <w:jc w:val="both"/>
        <w:rPr>
          <w:rFonts w:ascii="MS Reference Sans Serif" w:hAnsi="MS Reference Sans Serif"/>
          <w:sz w:val="20"/>
        </w:rPr>
      </w:pPr>
      <w:r w:rsidRPr="00D03F73">
        <w:rPr>
          <w:rFonts w:ascii="MS Reference Sans Serif" w:hAnsi="MS Reference Sans Serif"/>
          <w:sz w:val="20"/>
        </w:rPr>
        <w:t>We will ensure that this policy, and related documents, are periodically reviewed and appropriately revised.</w:t>
      </w:r>
    </w:p>
    <w:p w14:paraId="4E7D7599" w14:textId="77777777" w:rsidR="002831B7" w:rsidRPr="00D03F73" w:rsidRDefault="002831B7" w:rsidP="00B04322">
      <w:pPr>
        <w:spacing w:line="276" w:lineRule="auto"/>
        <w:jc w:val="both"/>
        <w:rPr>
          <w:rFonts w:ascii="MS Reference Sans Serif" w:hAnsi="MS Reference Sans Serif"/>
          <w:sz w:val="22"/>
        </w:rPr>
      </w:pPr>
    </w:p>
    <w:p w14:paraId="3E154786" w14:textId="6C0526A1" w:rsidR="002831B7" w:rsidRPr="00D03F73" w:rsidRDefault="00B04322" w:rsidP="00B04322">
      <w:pPr>
        <w:pStyle w:val="Heading2"/>
        <w:keepNext w:val="0"/>
        <w:keepLines w:val="0"/>
        <w:numPr>
          <w:ilvl w:val="1"/>
          <w:numId w:val="6"/>
        </w:numPr>
        <w:spacing w:before="0" w:after="160" w:line="276" w:lineRule="auto"/>
        <w:jc w:val="both"/>
        <w:rPr>
          <w:rFonts w:ascii="MS Reference Sans Serif" w:hAnsi="MS Reference Sans Serif"/>
          <w:sz w:val="24"/>
        </w:rPr>
      </w:pPr>
      <w:r>
        <w:rPr>
          <w:rFonts w:ascii="MS Reference Sans Serif" w:hAnsi="MS Reference Sans Serif"/>
          <w:sz w:val="24"/>
        </w:rPr>
        <w:t xml:space="preserve"> </w:t>
      </w:r>
      <w:r w:rsidR="002831B7" w:rsidRPr="00D03F73">
        <w:rPr>
          <w:rFonts w:ascii="MS Reference Sans Serif" w:hAnsi="MS Reference Sans Serif"/>
          <w:sz w:val="24"/>
        </w:rPr>
        <w:t>Communications and stakeholders</w:t>
      </w:r>
    </w:p>
    <w:p w14:paraId="5165AA75" w14:textId="77777777" w:rsidR="002831B7" w:rsidRPr="00D03F73" w:rsidRDefault="002831B7" w:rsidP="00B04322">
      <w:pPr>
        <w:autoSpaceDE w:val="0"/>
        <w:autoSpaceDN w:val="0"/>
        <w:adjustRightInd w:val="0"/>
        <w:spacing w:line="276" w:lineRule="auto"/>
        <w:jc w:val="both"/>
        <w:rPr>
          <w:rFonts w:ascii="MS Reference Sans Serif" w:hAnsi="MS Reference Sans Serif" w:cs="Arial"/>
          <w:sz w:val="20"/>
          <w:szCs w:val="21"/>
        </w:rPr>
      </w:pPr>
      <w:r w:rsidRPr="00D03F73">
        <w:rPr>
          <w:rFonts w:ascii="MS Reference Sans Serif" w:hAnsi="MS Reference Sans Serif" w:cs="Arial"/>
          <w:sz w:val="20"/>
          <w:szCs w:val="21"/>
        </w:rPr>
        <w:t>This Policy shall be available publicly and will be communicated to suppliers and interested parties.</w:t>
      </w:r>
    </w:p>
    <w:p w14:paraId="44492EFC" w14:textId="77777777" w:rsidR="002831B7" w:rsidRPr="00D03F73" w:rsidRDefault="002831B7" w:rsidP="00D03F73">
      <w:pPr>
        <w:autoSpaceDE w:val="0"/>
        <w:autoSpaceDN w:val="0"/>
        <w:adjustRightInd w:val="0"/>
        <w:jc w:val="both"/>
        <w:rPr>
          <w:rFonts w:ascii="MS Reference Sans Serif" w:hAnsi="MS Reference Sans Serif" w:cs="Arial"/>
          <w:color w:val="0071FF"/>
          <w:sz w:val="22"/>
        </w:rPr>
      </w:pPr>
    </w:p>
    <w:p w14:paraId="469C4347" w14:textId="77777777" w:rsidR="002831B7" w:rsidRPr="00D03F73" w:rsidRDefault="002831B7" w:rsidP="00D03F73">
      <w:pPr>
        <w:autoSpaceDE w:val="0"/>
        <w:autoSpaceDN w:val="0"/>
        <w:adjustRightInd w:val="0"/>
        <w:jc w:val="both"/>
        <w:rPr>
          <w:rFonts w:ascii="MS Reference Sans Serif" w:hAnsi="MS Reference Sans Serif" w:cs="Arial"/>
          <w:sz w:val="20"/>
          <w:szCs w:val="21"/>
        </w:rPr>
      </w:pPr>
    </w:p>
    <w:p w14:paraId="73CDCA70" w14:textId="77777777" w:rsidR="002831B7" w:rsidRPr="00D03F73" w:rsidRDefault="002831B7" w:rsidP="00D03F73">
      <w:pPr>
        <w:autoSpaceDE w:val="0"/>
        <w:autoSpaceDN w:val="0"/>
        <w:adjustRightInd w:val="0"/>
        <w:jc w:val="both"/>
        <w:rPr>
          <w:rFonts w:ascii="MS Reference Sans Serif" w:hAnsi="MS Reference Sans Serif" w:cs="Arial"/>
          <w:sz w:val="20"/>
          <w:szCs w:val="21"/>
        </w:rPr>
      </w:pPr>
      <w:r w:rsidRPr="00D03F73">
        <w:rPr>
          <w:rFonts w:ascii="MS Reference Sans Serif" w:hAnsi="MS Reference Sans Serif" w:cs="Arial"/>
          <w:sz w:val="20"/>
          <w:szCs w:val="21"/>
        </w:rPr>
        <w:t>Signed by:</w:t>
      </w:r>
    </w:p>
    <w:p w14:paraId="38DC2E1D" w14:textId="77777777" w:rsidR="002831B7" w:rsidRPr="00D03F73" w:rsidRDefault="002831B7" w:rsidP="00D03F73">
      <w:pPr>
        <w:autoSpaceDE w:val="0"/>
        <w:autoSpaceDN w:val="0"/>
        <w:adjustRightInd w:val="0"/>
        <w:jc w:val="both"/>
        <w:rPr>
          <w:rFonts w:ascii="MS Reference Sans Serif" w:hAnsi="MS Reference Sans Serif" w:cs="Arial"/>
          <w:sz w:val="20"/>
          <w:szCs w:val="21"/>
        </w:rPr>
      </w:pPr>
    </w:p>
    <w:p w14:paraId="71E1D916" w14:textId="77777777" w:rsidR="002831B7" w:rsidRPr="00D03F73" w:rsidRDefault="002831B7" w:rsidP="00D03F73">
      <w:pPr>
        <w:autoSpaceDE w:val="0"/>
        <w:autoSpaceDN w:val="0"/>
        <w:adjustRightInd w:val="0"/>
        <w:jc w:val="both"/>
        <w:rPr>
          <w:rFonts w:ascii="MS Reference Sans Serif" w:hAnsi="MS Reference Sans Serif" w:cs="Arial"/>
          <w:sz w:val="20"/>
          <w:szCs w:val="21"/>
        </w:rPr>
      </w:pPr>
    </w:p>
    <w:p w14:paraId="005216EF" w14:textId="543CA10F" w:rsidR="002831B7" w:rsidRPr="00B04322" w:rsidRDefault="000147D1" w:rsidP="00D03F73">
      <w:pPr>
        <w:autoSpaceDE w:val="0"/>
        <w:autoSpaceDN w:val="0"/>
        <w:adjustRightInd w:val="0"/>
        <w:jc w:val="both"/>
        <w:rPr>
          <w:rFonts w:ascii="MS Reference Sans Serif" w:hAnsi="MS Reference Sans Serif" w:cs="Arial"/>
          <w:color w:val="FF0000"/>
          <w:sz w:val="20"/>
          <w:szCs w:val="21"/>
        </w:rPr>
      </w:pPr>
      <w:r w:rsidRPr="00B04322">
        <w:rPr>
          <w:rFonts w:ascii="MS Reference Sans Serif" w:hAnsi="MS Reference Sans Serif" w:cs="Arial"/>
          <w:color w:val="FF0000"/>
          <w:sz w:val="20"/>
          <w:szCs w:val="21"/>
        </w:rPr>
        <w:t>Management</w:t>
      </w:r>
      <w:r w:rsidR="00A439E5" w:rsidRPr="00B04322">
        <w:rPr>
          <w:rFonts w:ascii="MS Reference Sans Serif" w:hAnsi="MS Reference Sans Serif" w:cs="Arial"/>
          <w:color w:val="FF0000"/>
          <w:sz w:val="20"/>
          <w:szCs w:val="21"/>
        </w:rPr>
        <w:t xml:space="preserve"> representative</w:t>
      </w:r>
      <w:r w:rsidR="002831B7" w:rsidRPr="00B04322">
        <w:rPr>
          <w:rFonts w:ascii="MS Reference Sans Serif" w:hAnsi="MS Reference Sans Serif" w:cs="Arial"/>
          <w:color w:val="FF0000"/>
          <w:sz w:val="20"/>
          <w:szCs w:val="21"/>
        </w:rPr>
        <w:t>, [name]</w:t>
      </w:r>
    </w:p>
    <w:p w14:paraId="68467EB4" w14:textId="234A74C5" w:rsidR="00501872" w:rsidRPr="002A39FC" w:rsidRDefault="002A39FC" w:rsidP="00D03F73">
      <w:pPr>
        <w:jc w:val="both"/>
        <w:rPr>
          <w:rFonts w:ascii="MS Reference Sans Serif" w:hAnsi="MS Reference Sans Serif"/>
          <w:sz w:val="20"/>
          <w:szCs w:val="22"/>
        </w:rPr>
      </w:pPr>
      <w:r w:rsidRPr="002A39FC">
        <w:rPr>
          <w:rFonts w:ascii="MS Reference Sans Serif" w:hAnsi="MS Reference Sans Serif"/>
          <w:sz w:val="20"/>
          <w:szCs w:val="22"/>
        </w:rPr>
        <w:t xml:space="preserve">DATE: </w:t>
      </w:r>
      <w:r w:rsidRPr="00B04322">
        <w:rPr>
          <w:rFonts w:ascii="MS Reference Sans Serif" w:hAnsi="MS Reference Sans Serif" w:cs="Arial"/>
          <w:color w:val="FF0000"/>
          <w:sz w:val="20"/>
          <w:szCs w:val="21"/>
        </w:rPr>
        <w:t>[</w:t>
      </w:r>
      <w:r>
        <w:rPr>
          <w:rFonts w:ascii="MS Reference Sans Serif" w:hAnsi="MS Reference Sans Serif" w:cs="Arial"/>
          <w:color w:val="FF0000"/>
          <w:sz w:val="20"/>
          <w:szCs w:val="21"/>
        </w:rPr>
        <w:t>DD/MM/YYYY</w:t>
      </w:r>
      <w:r w:rsidRPr="00B04322">
        <w:rPr>
          <w:rFonts w:ascii="MS Reference Sans Serif" w:hAnsi="MS Reference Sans Serif" w:cs="Arial"/>
          <w:color w:val="FF0000"/>
          <w:sz w:val="20"/>
          <w:szCs w:val="21"/>
        </w:rPr>
        <w:t>]</w:t>
      </w:r>
    </w:p>
    <w:p w14:paraId="73779BDA" w14:textId="77777777" w:rsidR="00501872" w:rsidRPr="00D03F73" w:rsidRDefault="00501872" w:rsidP="00D03F73">
      <w:pPr>
        <w:jc w:val="both"/>
        <w:rPr>
          <w:rFonts w:ascii="MS Reference Sans Serif" w:hAnsi="MS Reference Sans Serif"/>
          <w:sz w:val="22"/>
        </w:rPr>
      </w:pPr>
    </w:p>
    <w:p w14:paraId="4EA2E7F7" w14:textId="77777777" w:rsidR="0065197B" w:rsidRPr="00D03F73" w:rsidRDefault="0065197B" w:rsidP="00D03F73">
      <w:pPr>
        <w:jc w:val="both"/>
        <w:rPr>
          <w:rFonts w:ascii="MS Reference Sans Serif" w:hAnsi="MS Reference Sans Serif"/>
          <w:sz w:val="22"/>
        </w:rPr>
      </w:pPr>
    </w:p>
    <w:sectPr w:rsidR="0065197B" w:rsidRPr="00D03F73" w:rsidSect="00817CD5">
      <w:type w:val="continuous"/>
      <w:pgSz w:w="11900" w:h="16840"/>
      <w:pgMar w:top="1620" w:right="1253" w:bottom="2269" w:left="1247"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3489" w14:textId="77777777" w:rsidR="000346AD" w:rsidRDefault="000346AD" w:rsidP="00855DC2">
      <w:r>
        <w:separator/>
      </w:r>
    </w:p>
  </w:endnote>
  <w:endnote w:type="continuationSeparator" w:id="0">
    <w:p w14:paraId="09987416" w14:textId="77777777" w:rsidR="000346AD" w:rsidRDefault="000346AD"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8190" w14:textId="77777777" w:rsidR="00817CD5" w:rsidRPr="00D25297" w:rsidRDefault="00817CD5" w:rsidP="00817CD5">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373A39EB" w14:textId="77777777" w:rsidR="00817CD5" w:rsidRPr="00D25297" w:rsidRDefault="00817CD5" w:rsidP="00817CD5">
    <w:pPr>
      <w:jc w:val="both"/>
      <w:rPr>
        <w:rFonts w:ascii="MS Reference Sans Serif" w:hAnsi="MS Reference Sans Serif"/>
        <w:i/>
        <w:iCs/>
        <w:color w:val="7F7F7F"/>
        <w:sz w:val="14"/>
        <w:szCs w:val="14"/>
      </w:rPr>
    </w:pPr>
  </w:p>
  <w:p w14:paraId="4FCCC696" w14:textId="77777777" w:rsidR="00817CD5" w:rsidRPr="00B979CB" w:rsidRDefault="00817CD5" w:rsidP="00817CD5">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p w14:paraId="0A707A8E" w14:textId="244745D0" w:rsidR="00501872" w:rsidRPr="002A28E1" w:rsidRDefault="00501872" w:rsidP="002A2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C837"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297200F3" wp14:editId="159B245A">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05081CD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200F3" id="_x0000_t202" coordsize="21600,21600" o:spt="202" path="m,l,21600r21600,l21600,xe">
              <v:stroke joinstyle="miter"/>
              <v:path gradientshapeok="t" o:connecttype="rect"/>
            </v:shapetype>
            <v:shape id="Text Box 2" o:spid="_x0000_s1027"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" filled="f" stroked="f">
              <v:textbox>
                <w:txbxContent>
                  <w:p w14:paraId="05081CD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BCE3B67" wp14:editId="31C9CCCA">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AD54" w14:textId="77777777" w:rsidR="000346AD" w:rsidRDefault="000346AD" w:rsidP="00855DC2">
      <w:r>
        <w:separator/>
      </w:r>
    </w:p>
  </w:footnote>
  <w:footnote w:type="continuationSeparator" w:id="0">
    <w:p w14:paraId="01D1412E" w14:textId="77777777" w:rsidR="000346AD" w:rsidRDefault="000346AD"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185F" w14:textId="255B40B1" w:rsidR="00B921BB" w:rsidRPr="00B921BB" w:rsidRDefault="00B921BB" w:rsidP="00B921BB">
    <w:pPr>
      <w:pStyle w:val="Header"/>
      <w:tabs>
        <w:tab w:val="clear" w:pos="8640"/>
        <w:tab w:val="right" w:pos="9360"/>
      </w:tabs>
      <w:rPr>
        <w:rFonts w:asciiTheme="minorHAnsi" w:hAnsiTheme="minorHAnsi" w:cstheme="minorHAnsi"/>
      </w:rPr>
    </w:pPr>
    <w:r>
      <w:tab/>
    </w:r>
    <w:r>
      <w:tab/>
    </w:r>
    <w:r w:rsidRPr="00B921BB">
      <w:rPr>
        <w:rFonts w:asciiTheme="minorHAnsi" w:hAnsiTheme="minorHAnsi" w:cstheme="minorHAnsi"/>
      </w:rPr>
      <w:t xml:space="preserve">           </w:t>
    </w:r>
    <w:r w:rsidRPr="00B921BB">
      <w:rPr>
        <w:rFonts w:asciiTheme="minorHAnsi" w:hAnsiTheme="minorHAnsi" w:cstheme="minorHAnsi"/>
      </w:rPr>
      <w:fldChar w:fldCharType="begin"/>
    </w:r>
    <w:r w:rsidRPr="00B921BB">
      <w:rPr>
        <w:rFonts w:asciiTheme="minorHAnsi" w:hAnsiTheme="minorHAnsi" w:cstheme="minorHAnsi"/>
      </w:rPr>
      <w:instrText xml:space="preserve"> PAGE   \* MERGEFORMAT </w:instrText>
    </w:r>
    <w:r w:rsidRPr="00B921BB">
      <w:rPr>
        <w:rFonts w:asciiTheme="minorHAnsi" w:hAnsiTheme="minorHAnsi" w:cstheme="minorHAnsi"/>
      </w:rPr>
      <w:fldChar w:fldCharType="separate"/>
    </w:r>
    <w:r w:rsidRPr="00B921BB">
      <w:rPr>
        <w:rFonts w:asciiTheme="minorHAnsi" w:hAnsiTheme="minorHAnsi" w:cstheme="minorHAnsi"/>
        <w:noProof/>
      </w:rPr>
      <w:t>1</w:t>
    </w:r>
    <w:r w:rsidRPr="00B921BB">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AE76" w14:textId="4F00905F" w:rsidR="002A39FC" w:rsidRPr="00B921BB" w:rsidRDefault="00B921BB" w:rsidP="00B921BB">
    <w:pPr>
      <w:pStyle w:val="Header"/>
      <w:tabs>
        <w:tab w:val="clear" w:pos="8640"/>
        <w:tab w:val="right" w:pos="9360"/>
      </w:tabs>
      <w:rPr>
        <w:rFonts w:asciiTheme="minorHAnsi" w:hAnsiTheme="minorHAnsi" w:cstheme="minorHAnsi"/>
      </w:rPr>
    </w:pPr>
    <w:r>
      <w:rPr>
        <w:rFonts w:ascii="Arial" w:hAnsi="Arial" w:cs="Arial"/>
      </w:rPr>
      <w:tab/>
    </w:r>
    <w:r>
      <w:rPr>
        <w:rFonts w:ascii="Arial" w:hAnsi="Arial" w:cs="Arial"/>
      </w:rPr>
      <w:tab/>
    </w:r>
    <w:r w:rsidRPr="00B921BB">
      <w:rPr>
        <w:rFonts w:asciiTheme="minorHAnsi" w:hAnsiTheme="minorHAnsi" w:cstheme="minorHAnsi"/>
      </w:rPr>
      <w:fldChar w:fldCharType="begin"/>
    </w:r>
    <w:r w:rsidRPr="00B921BB">
      <w:rPr>
        <w:rFonts w:asciiTheme="minorHAnsi" w:hAnsiTheme="minorHAnsi" w:cstheme="minorHAnsi"/>
      </w:rPr>
      <w:instrText xml:space="preserve"> PAGE   \* MERGEFORMAT </w:instrText>
    </w:r>
    <w:r w:rsidRPr="00B921BB">
      <w:rPr>
        <w:rFonts w:asciiTheme="minorHAnsi" w:hAnsiTheme="minorHAnsi" w:cstheme="minorHAnsi"/>
      </w:rPr>
      <w:fldChar w:fldCharType="separate"/>
    </w:r>
    <w:r w:rsidRPr="00B921BB">
      <w:rPr>
        <w:rFonts w:asciiTheme="minorHAnsi" w:hAnsiTheme="minorHAnsi" w:cstheme="minorHAnsi"/>
        <w:noProof/>
      </w:rPr>
      <w:t>1</w:t>
    </w:r>
    <w:r w:rsidRPr="00B921BB">
      <w:rPr>
        <w:rFonts w:asciiTheme="minorHAnsi" w:hAnsiTheme="minorHAnsi" w:cstheme="minorHAnsi"/>
        <w:noProof/>
      </w:rPr>
      <w:fldChar w:fldCharType="end"/>
    </w:r>
  </w:p>
  <w:p w14:paraId="3F029B40" w14:textId="2C19444B" w:rsidR="004924F9" w:rsidRPr="0001187F" w:rsidRDefault="004723DB" w:rsidP="00F8019C">
    <w:pPr>
      <w:pStyle w:val="Header"/>
      <w:rPr>
        <w:rFonts w:ascii="Arial" w:hAnsi="Arial" w:cs="Arial"/>
      </w:rPr>
    </w:pPr>
    <w:r>
      <w:rPr>
        <w:rFonts w:ascii="Arial" w:hAnsi="Arial" w:cs="Arial"/>
        <w:noProof/>
      </w:rPr>
      <w:drawing>
        <wp:anchor distT="0" distB="0" distL="114300" distR="114300" simplePos="0" relativeHeight="251670016" behindDoc="0" locked="0" layoutInCell="1" allowOverlap="1" wp14:anchorId="0AA096AF" wp14:editId="2F09D8B6">
          <wp:simplePos x="0" y="0"/>
          <wp:positionH relativeFrom="margin">
            <wp:posOffset>-469900</wp:posOffset>
          </wp:positionH>
          <wp:positionV relativeFrom="margin">
            <wp:posOffset>-833755</wp:posOffset>
          </wp:positionV>
          <wp:extent cx="1428750" cy="807085"/>
          <wp:effectExtent l="0" t="0" r="0" b="0"/>
          <wp:wrapSquare wrapText="bothSides"/>
          <wp:docPr id="40" name="Picture 40"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19C">
      <w:rPr>
        <w:rFonts w:hint="eastAsia"/>
        <w:noProof/>
      </w:rPr>
      <w:drawing>
        <wp:inline distT="0" distB="0" distL="0" distR="0" wp14:anchorId="26E6CFCC" wp14:editId="7FBE8625">
          <wp:extent cx="4578350" cy="704850"/>
          <wp:effectExtent l="0" t="0" r="0" b="0"/>
          <wp:docPr id="41" name="Picture 4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608B" w14:textId="77777777" w:rsidR="00752EFB" w:rsidRDefault="00EA7774">
    <w:pPr>
      <w:pStyle w:val="Header"/>
    </w:pPr>
    <w:r>
      <w:rPr>
        <w:noProof/>
        <w:lang w:eastAsia="en-GB"/>
      </w:rPr>
      <w:drawing>
        <wp:anchor distT="0" distB="0" distL="114300" distR="114300" simplePos="0" relativeHeight="251656704" behindDoc="0" locked="0" layoutInCell="1" allowOverlap="1" wp14:anchorId="2EDC51DA" wp14:editId="553CDB8E">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1ABFBBBE" wp14:editId="489223BE">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C33A4"/>
    <w:multiLevelType w:val="hybridMultilevel"/>
    <w:tmpl w:val="95EABE6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D7392"/>
    <w:multiLevelType w:val="multilevel"/>
    <w:tmpl w:val="78ACC156"/>
    <w:lvl w:ilvl="0">
      <w:start w:val="1"/>
      <w:numFmt w:val="decimal"/>
      <w:lvlText w:val="%1"/>
      <w:lvlJc w:val="left"/>
      <w:pPr>
        <w:tabs>
          <w:tab w:val="num" w:pos="432"/>
        </w:tabs>
        <w:ind w:left="432" w:hanging="432"/>
      </w:pPr>
      <w:rPr>
        <w:rFonts w:hint="default"/>
        <w:spacing w:val="0"/>
        <w:position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147D1"/>
    <w:rsid w:val="00026C58"/>
    <w:rsid w:val="000329D2"/>
    <w:rsid w:val="000346AD"/>
    <w:rsid w:val="000A6D38"/>
    <w:rsid w:val="000B1073"/>
    <w:rsid w:val="000C5AD4"/>
    <w:rsid w:val="000D643B"/>
    <w:rsid w:val="000F155D"/>
    <w:rsid w:val="00124ABD"/>
    <w:rsid w:val="001B650A"/>
    <w:rsid w:val="001B7B2E"/>
    <w:rsid w:val="001C7D35"/>
    <w:rsid w:val="001D7534"/>
    <w:rsid w:val="00204C94"/>
    <w:rsid w:val="00224265"/>
    <w:rsid w:val="002434FC"/>
    <w:rsid w:val="0027008D"/>
    <w:rsid w:val="00273D53"/>
    <w:rsid w:val="002831B7"/>
    <w:rsid w:val="00284AC8"/>
    <w:rsid w:val="00297896"/>
    <w:rsid w:val="002A28E1"/>
    <w:rsid w:val="002A39FC"/>
    <w:rsid w:val="002B4BF3"/>
    <w:rsid w:val="00343809"/>
    <w:rsid w:val="0038512D"/>
    <w:rsid w:val="003B301F"/>
    <w:rsid w:val="003C6DD1"/>
    <w:rsid w:val="003E638B"/>
    <w:rsid w:val="003F7FB2"/>
    <w:rsid w:val="00400E34"/>
    <w:rsid w:val="00466885"/>
    <w:rsid w:val="00471115"/>
    <w:rsid w:val="004723DB"/>
    <w:rsid w:val="00472877"/>
    <w:rsid w:val="00481FC0"/>
    <w:rsid w:val="004924F9"/>
    <w:rsid w:val="004938A4"/>
    <w:rsid w:val="004A2F2B"/>
    <w:rsid w:val="00501872"/>
    <w:rsid w:val="00502FDC"/>
    <w:rsid w:val="00506F78"/>
    <w:rsid w:val="00507D12"/>
    <w:rsid w:val="005270B2"/>
    <w:rsid w:val="00542D0B"/>
    <w:rsid w:val="005624FE"/>
    <w:rsid w:val="00573F8D"/>
    <w:rsid w:val="00584DB6"/>
    <w:rsid w:val="00586FB5"/>
    <w:rsid w:val="00592412"/>
    <w:rsid w:val="006064B3"/>
    <w:rsid w:val="0064155C"/>
    <w:rsid w:val="0065197B"/>
    <w:rsid w:val="006564CD"/>
    <w:rsid w:val="0070366C"/>
    <w:rsid w:val="007339A4"/>
    <w:rsid w:val="007479CB"/>
    <w:rsid w:val="00752EFB"/>
    <w:rsid w:val="00754E13"/>
    <w:rsid w:val="007614CF"/>
    <w:rsid w:val="00794A63"/>
    <w:rsid w:val="007B1E9A"/>
    <w:rsid w:val="007B5521"/>
    <w:rsid w:val="007D0146"/>
    <w:rsid w:val="007D3C3C"/>
    <w:rsid w:val="008027F4"/>
    <w:rsid w:val="00817CD5"/>
    <w:rsid w:val="0082723E"/>
    <w:rsid w:val="00855DC2"/>
    <w:rsid w:val="00856685"/>
    <w:rsid w:val="00856BEC"/>
    <w:rsid w:val="0086222F"/>
    <w:rsid w:val="008870E9"/>
    <w:rsid w:val="0089329E"/>
    <w:rsid w:val="008A4169"/>
    <w:rsid w:val="008F3887"/>
    <w:rsid w:val="00920244"/>
    <w:rsid w:val="00954057"/>
    <w:rsid w:val="00963E50"/>
    <w:rsid w:val="0096450D"/>
    <w:rsid w:val="0097096E"/>
    <w:rsid w:val="00985785"/>
    <w:rsid w:val="009B4263"/>
    <w:rsid w:val="009C429A"/>
    <w:rsid w:val="009F0F38"/>
    <w:rsid w:val="00A439E5"/>
    <w:rsid w:val="00A55B8F"/>
    <w:rsid w:val="00AD2898"/>
    <w:rsid w:val="00B04322"/>
    <w:rsid w:val="00B055B4"/>
    <w:rsid w:val="00B121E5"/>
    <w:rsid w:val="00B15063"/>
    <w:rsid w:val="00B23270"/>
    <w:rsid w:val="00B525A3"/>
    <w:rsid w:val="00B63290"/>
    <w:rsid w:val="00B75F2A"/>
    <w:rsid w:val="00B921BB"/>
    <w:rsid w:val="00B92525"/>
    <w:rsid w:val="00BB0D9F"/>
    <w:rsid w:val="00BD5BE4"/>
    <w:rsid w:val="00BE0425"/>
    <w:rsid w:val="00BE5349"/>
    <w:rsid w:val="00BF3E1F"/>
    <w:rsid w:val="00C00BCD"/>
    <w:rsid w:val="00C24A33"/>
    <w:rsid w:val="00C56A44"/>
    <w:rsid w:val="00C5783B"/>
    <w:rsid w:val="00C6198A"/>
    <w:rsid w:val="00C84170"/>
    <w:rsid w:val="00C96100"/>
    <w:rsid w:val="00CC2229"/>
    <w:rsid w:val="00CE2E0B"/>
    <w:rsid w:val="00CE3446"/>
    <w:rsid w:val="00CE6738"/>
    <w:rsid w:val="00CF0CF4"/>
    <w:rsid w:val="00D03F73"/>
    <w:rsid w:val="00D259C8"/>
    <w:rsid w:val="00E67B37"/>
    <w:rsid w:val="00EA7774"/>
    <w:rsid w:val="00EE0079"/>
    <w:rsid w:val="00F11037"/>
    <w:rsid w:val="00F230A4"/>
    <w:rsid w:val="00F2560F"/>
    <w:rsid w:val="00F35BE8"/>
    <w:rsid w:val="00F453EC"/>
    <w:rsid w:val="00F8019C"/>
    <w:rsid w:val="00F842DC"/>
    <w:rsid w:val="00F84C9F"/>
    <w:rsid w:val="00F91199"/>
    <w:rsid w:val="00FC0FF0"/>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522D09A0"/>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paragraph" w:styleId="ListParagraph">
    <w:name w:val="List Paragraph"/>
    <w:basedOn w:val="Normal"/>
    <w:uiPriority w:val="34"/>
    <w:qFormat/>
    <w:rsid w:val="002831B7"/>
    <w:pPr>
      <w:ind w:left="720"/>
      <w:contextualSpacing/>
      <w:jc w:val="both"/>
    </w:pPr>
    <w:rPr>
      <w:rFonts w:ascii="Arial" w:eastAsia="Times New Roman" w:hAnsi="Arial"/>
      <w:sz w:val="22"/>
      <w:lang w:val="en-US"/>
    </w:rPr>
  </w:style>
  <w:style w:type="character" w:styleId="CommentReference">
    <w:name w:val="annotation reference"/>
    <w:basedOn w:val="DefaultParagraphFont"/>
    <w:uiPriority w:val="99"/>
    <w:semiHidden/>
    <w:unhideWhenUsed/>
    <w:rsid w:val="000329D2"/>
    <w:rPr>
      <w:sz w:val="16"/>
      <w:szCs w:val="16"/>
    </w:rPr>
  </w:style>
  <w:style w:type="paragraph" w:styleId="CommentText">
    <w:name w:val="annotation text"/>
    <w:basedOn w:val="Normal"/>
    <w:link w:val="CommentTextChar"/>
    <w:uiPriority w:val="99"/>
    <w:semiHidden/>
    <w:unhideWhenUsed/>
    <w:rsid w:val="000329D2"/>
    <w:rPr>
      <w:sz w:val="20"/>
      <w:szCs w:val="20"/>
    </w:rPr>
  </w:style>
  <w:style w:type="character" w:customStyle="1" w:styleId="CommentTextChar">
    <w:name w:val="Comment Text Char"/>
    <w:basedOn w:val="DefaultParagraphFont"/>
    <w:link w:val="CommentText"/>
    <w:uiPriority w:val="99"/>
    <w:semiHidden/>
    <w:rsid w:val="000329D2"/>
    <w:rPr>
      <w:lang w:eastAsia="en-US"/>
    </w:rPr>
  </w:style>
  <w:style w:type="paragraph" w:styleId="CommentSubject">
    <w:name w:val="annotation subject"/>
    <w:basedOn w:val="CommentText"/>
    <w:next w:val="CommentText"/>
    <w:link w:val="CommentSubjectChar"/>
    <w:uiPriority w:val="99"/>
    <w:semiHidden/>
    <w:unhideWhenUsed/>
    <w:rsid w:val="000329D2"/>
    <w:rPr>
      <w:b/>
      <w:bCs/>
    </w:rPr>
  </w:style>
  <w:style w:type="character" w:customStyle="1" w:styleId="CommentSubjectChar">
    <w:name w:val="Comment Subject Char"/>
    <w:basedOn w:val="CommentTextChar"/>
    <w:link w:val="CommentSubject"/>
    <w:uiPriority w:val="99"/>
    <w:semiHidden/>
    <w:rsid w:val="000329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2D02-3802-4BB9-9D6E-D67FF78F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89</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23</cp:revision>
  <cp:lastPrinted>2015-03-03T04:59:00Z</cp:lastPrinted>
  <dcterms:created xsi:type="dcterms:W3CDTF">2016-02-02T14:33:00Z</dcterms:created>
  <dcterms:modified xsi:type="dcterms:W3CDTF">2021-11-16T04:05:00Z</dcterms:modified>
</cp:coreProperties>
</file>