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1D6E0982" w:rsidR="00E1338C" w:rsidRPr="006D623B" w:rsidRDefault="00606536" w:rsidP="00B477D4">
      <w:pPr>
        <w:tabs>
          <w:tab w:val="left" w:pos="1843"/>
        </w:tabs>
        <w:jc w:val="left"/>
        <w:rPr>
          <w:szCs w:val="20"/>
          <w:lang w:val="et-EE" w:eastAsia="en-GB"/>
        </w:rPr>
      </w:pPr>
      <w:r w:rsidRPr="006D623B">
        <w:rPr>
          <w:rFonts w:ascii="Microsoft Sans Serif" w:hAnsi="Microsoft Sans Serif" w:cs="Microsoft Sans Serif"/>
          <w:noProof/>
          <w:szCs w:val="18"/>
          <w:lang w:val="et-EE" w:eastAsia="en-GB"/>
        </w:rPr>
        <mc:AlternateContent>
          <mc:Choice Requires="wpg">
            <w:drawing>
              <wp:anchor distT="0" distB="0" distL="114300" distR="114300" simplePos="0" relativeHeight="25164953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D14731" id="Group 12" o:spid="_x0000_s1026" style="position:absolute;margin-left:-220.95pt;margin-top:7.4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sidRPr="006D623B">
        <w:rPr>
          <w:rFonts w:ascii="Microsoft Sans Serif" w:hAnsi="Microsoft Sans Serif" w:cs="Microsoft Sans Serif"/>
          <w:noProof/>
          <w:szCs w:val="18"/>
          <w:lang w:val="et-EE"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6D623B">
        <w:rPr>
          <w:rFonts w:ascii="Microsoft Sans Serif" w:hAnsi="Microsoft Sans Serif" w:cs="Microsoft Sans Serif"/>
          <w:noProof/>
          <w:szCs w:val="18"/>
          <w:lang w:val="et-EE" w:eastAsia="en-GB"/>
        </w:rPr>
        <w:drawing>
          <wp:anchor distT="0" distB="0" distL="114300" distR="114300" simplePos="0" relativeHeight="25165568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6D623B">
        <w:rPr>
          <w:noProof/>
          <w:szCs w:val="20"/>
          <w:lang w:val="et-EE" w:eastAsia="en-GB"/>
        </w:rPr>
        <mc:AlternateContent>
          <mc:Choice Requires="wps">
            <w:drawing>
              <wp:anchor distT="0" distB="0" distL="114300" distR="114300" simplePos="0" relativeHeight="25164851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FC19E9"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57E5B85A" w14:textId="11844579" w:rsidR="00A80D3B" w:rsidRPr="006D623B" w:rsidRDefault="00A80D3B" w:rsidP="00B477D4">
      <w:pPr>
        <w:tabs>
          <w:tab w:val="left" w:pos="1843"/>
        </w:tabs>
        <w:jc w:val="left"/>
        <w:rPr>
          <w:szCs w:val="20"/>
          <w:lang w:val="et-EE"/>
        </w:rPr>
      </w:pPr>
    </w:p>
    <w:p w14:paraId="22DE2EB0" w14:textId="23285C10" w:rsidR="00257ED7" w:rsidRPr="006D623B" w:rsidRDefault="00257ED7" w:rsidP="00B477D4">
      <w:pPr>
        <w:tabs>
          <w:tab w:val="left" w:pos="1843"/>
        </w:tabs>
        <w:jc w:val="left"/>
        <w:rPr>
          <w:szCs w:val="20"/>
          <w:lang w:val="et-EE"/>
        </w:rPr>
      </w:pPr>
    </w:p>
    <w:p w14:paraId="40B1CF2F" w14:textId="1D7662AF" w:rsidR="00257ED7" w:rsidRPr="006D623B" w:rsidRDefault="0030197E" w:rsidP="0030197E">
      <w:pPr>
        <w:tabs>
          <w:tab w:val="left" w:pos="2880"/>
        </w:tabs>
        <w:jc w:val="left"/>
        <w:rPr>
          <w:szCs w:val="20"/>
          <w:lang w:val="et-EE"/>
        </w:rPr>
      </w:pPr>
      <w:r w:rsidRPr="006D623B">
        <w:rPr>
          <w:szCs w:val="20"/>
          <w:lang w:val="et-EE"/>
        </w:rPr>
        <w:tab/>
      </w:r>
    </w:p>
    <w:p w14:paraId="00660F3A" w14:textId="07BDCA04" w:rsidR="00257ED7" w:rsidRPr="006D623B" w:rsidRDefault="00257ED7" w:rsidP="00B477D4">
      <w:pPr>
        <w:tabs>
          <w:tab w:val="left" w:pos="1843"/>
        </w:tabs>
        <w:jc w:val="left"/>
        <w:rPr>
          <w:szCs w:val="20"/>
          <w:lang w:val="et-EE"/>
        </w:rPr>
      </w:pPr>
    </w:p>
    <w:p w14:paraId="6662CCAE" w14:textId="0715C089" w:rsidR="00257ED7" w:rsidRPr="006D623B" w:rsidRDefault="004E6516" w:rsidP="004E6516">
      <w:pPr>
        <w:tabs>
          <w:tab w:val="left" w:pos="3540"/>
        </w:tabs>
        <w:jc w:val="left"/>
        <w:rPr>
          <w:szCs w:val="20"/>
          <w:lang w:val="et-EE"/>
        </w:rPr>
      </w:pPr>
      <w:r w:rsidRPr="006D623B">
        <w:rPr>
          <w:szCs w:val="20"/>
          <w:lang w:val="et-EE"/>
        </w:rPr>
        <w:tab/>
      </w:r>
    </w:p>
    <w:p w14:paraId="77531A48" w14:textId="55DC53EE" w:rsidR="00257ED7" w:rsidRPr="006D623B" w:rsidRDefault="004E6516" w:rsidP="004E6516">
      <w:pPr>
        <w:tabs>
          <w:tab w:val="left" w:pos="5490"/>
        </w:tabs>
        <w:jc w:val="left"/>
        <w:rPr>
          <w:szCs w:val="20"/>
          <w:lang w:val="et-EE"/>
        </w:rPr>
      </w:pPr>
      <w:r w:rsidRPr="006D623B">
        <w:rPr>
          <w:szCs w:val="20"/>
          <w:lang w:val="et-EE"/>
        </w:rPr>
        <w:tab/>
      </w:r>
    </w:p>
    <w:p w14:paraId="4A243A09" w14:textId="799C20CB" w:rsidR="00257ED7" w:rsidRPr="006D623B" w:rsidRDefault="00257ED7" w:rsidP="00B477D4">
      <w:pPr>
        <w:tabs>
          <w:tab w:val="left" w:pos="1843"/>
        </w:tabs>
        <w:jc w:val="left"/>
        <w:rPr>
          <w:szCs w:val="20"/>
          <w:lang w:val="et-EE"/>
        </w:rPr>
      </w:pPr>
    </w:p>
    <w:p w14:paraId="6AD34B1A" w14:textId="49CF6315" w:rsidR="00257ED7" w:rsidRPr="006D623B" w:rsidRDefault="00606536" w:rsidP="00B477D4">
      <w:pPr>
        <w:tabs>
          <w:tab w:val="left" w:pos="1843"/>
        </w:tabs>
        <w:jc w:val="left"/>
        <w:rPr>
          <w:szCs w:val="20"/>
          <w:lang w:val="et-EE"/>
        </w:rPr>
      </w:pPr>
      <w:r w:rsidRPr="006D623B">
        <w:rPr>
          <w:noProof/>
          <w:szCs w:val="20"/>
          <w:lang w:val="et-EE"/>
        </w:rPr>
        <mc:AlternateContent>
          <mc:Choice Requires="wps">
            <w:drawing>
              <wp:anchor distT="0" distB="0" distL="114300" distR="114300" simplePos="0" relativeHeight="251652608" behindDoc="0" locked="0" layoutInCell="1" allowOverlap="1" wp14:anchorId="3418E7A2" wp14:editId="53773D08">
                <wp:simplePos x="0" y="0"/>
                <wp:positionH relativeFrom="column">
                  <wp:posOffset>-977153</wp:posOffset>
                </wp:positionH>
                <wp:positionV relativeFrom="paragraph">
                  <wp:posOffset>197057</wp:posOffset>
                </wp:positionV>
                <wp:extent cx="7637780" cy="212777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772"/>
                        </a:xfrm>
                        <a:prstGeom prst="rect">
                          <a:avLst/>
                        </a:prstGeom>
                        <a:solidFill>
                          <a:schemeClr val="bg1">
                            <a:lumMod val="95000"/>
                            <a:alpha val="75000"/>
                          </a:schemeClr>
                        </a:solidFill>
                        <a:ln>
                          <a:noFill/>
                        </a:ln>
                      </wps:spPr>
                      <wps:txbx>
                        <w:txbxContent>
                          <w:p w14:paraId="6AA6220E" w14:textId="3A931529" w:rsidR="00A22A37" w:rsidRDefault="00DD11C0" w:rsidP="00FC5CC3">
                            <w:pPr>
                              <w:spacing w:before="76" w:after="76"/>
                              <w:jc w:val="center"/>
                              <w:rPr>
                                <w:b/>
                                <w:sz w:val="62"/>
                                <w:szCs w:val="62"/>
                              </w:rPr>
                            </w:pPr>
                            <w:r>
                              <w:rPr>
                                <w:sz w:val="72"/>
                                <w:szCs w:val="62"/>
                                <w:lang w:val="en-US"/>
                                <w14:textOutline w14:w="9525" w14:cap="rnd" w14:cmpd="sng" w14:algn="ctr">
                                  <w14:solidFill>
                                    <w14:schemeClr w14:val="tx1"/>
                                  </w14:solidFill>
                                  <w14:prstDash w14:val="solid"/>
                                  <w14:bevel/>
                                </w14:textOutline>
                              </w:rPr>
                              <w:t>FSC</w:t>
                            </w:r>
                            <w:r w:rsidRPr="006E7180">
                              <w:rPr>
                                <w:b/>
                                <w:sz w:val="62"/>
                                <w:szCs w:val="62"/>
                                <w:vertAlign w:val="superscript"/>
                              </w:rPr>
                              <w:t>®</w:t>
                            </w:r>
                            <w:r>
                              <w:rPr>
                                <w:b/>
                                <w:sz w:val="62"/>
                                <w:szCs w:val="62"/>
                                <w:vertAlign w:val="superscript"/>
                              </w:rPr>
                              <w:t xml:space="preserve"> </w:t>
                            </w:r>
                            <w:proofErr w:type="spellStart"/>
                            <w:r>
                              <w:rPr>
                                <w:b/>
                                <w:sz w:val="62"/>
                                <w:szCs w:val="62"/>
                              </w:rPr>
                              <w:t>tarneahela</w:t>
                            </w:r>
                            <w:proofErr w:type="spellEnd"/>
                          </w:p>
                          <w:p w14:paraId="379F92EC" w14:textId="38BA4FB0" w:rsidR="00DD11C0" w:rsidRPr="00DD11C0" w:rsidRDefault="00DD11C0" w:rsidP="00FC5CC3">
                            <w:pPr>
                              <w:spacing w:before="76" w:after="76"/>
                              <w:jc w:val="center"/>
                              <w:rPr>
                                <w:b/>
                                <w:color w:val="0D0D0D" w:themeColor="text1" w:themeTint="F2"/>
                                <w:sz w:val="240"/>
                                <w:lang w:val="en-US"/>
                              </w:rPr>
                            </w:pPr>
                            <w:proofErr w:type="spellStart"/>
                            <w:r>
                              <w:rPr>
                                <w:b/>
                                <w:sz w:val="62"/>
                                <w:szCs w:val="62"/>
                              </w:rPr>
                              <w:t>näidisprotseduurid</w:t>
                            </w:r>
                            <w:proofErr w:type="spellEnd"/>
                          </w:p>
                        </w:txbxContent>
                      </wps:txbx>
                      <wps:bodyPr rot="0" vert="horz" wrap="square" lIns="91440" tIns="45720" rIns="91440" bIns="45720" anchor="t" anchorCtr="0" upright="1">
                        <a:noAutofit/>
                      </wps:bodyPr>
                    </wps:wsp>
                  </a:graphicData>
                </a:graphic>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76.95pt;margin-top:15.5pt;width:601.4pt;height:167.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" fillcolor="#f2f2f2 [3052]" stroked="f">
                <v:fill opacity="49087f"/>
                <v:textbox>
                  <w:txbxContent>
                    <w:p w14:paraId="6AA6220E" w14:textId="3A931529" w:rsidR="00A22A37" w:rsidRDefault="00DD11C0" w:rsidP="00FC5CC3">
                      <w:pPr>
                        <w:spacing w:before="76" w:after="76"/>
                        <w:jc w:val="center"/>
                        <w:rPr>
                          <w:b/>
                          <w:sz w:val="62"/>
                          <w:szCs w:val="62"/>
                        </w:rPr>
                      </w:pPr>
                      <w:r>
                        <w:rPr>
                          <w:sz w:val="72"/>
                          <w:szCs w:val="62"/>
                          <w:lang w:val="en-US"/>
                          <w14:textOutline w14:w="9525" w14:cap="rnd" w14:cmpd="sng" w14:algn="ctr">
                            <w14:solidFill>
                              <w14:schemeClr w14:val="tx1"/>
                            </w14:solidFill>
                            <w14:prstDash w14:val="solid"/>
                            <w14:bevel/>
                          </w14:textOutline>
                        </w:rPr>
                        <w:t>FSC</w:t>
                      </w:r>
                      <w:r w:rsidRPr="006E7180">
                        <w:rPr>
                          <w:b/>
                          <w:sz w:val="62"/>
                          <w:szCs w:val="62"/>
                          <w:vertAlign w:val="superscript"/>
                        </w:rPr>
                        <w:t>®</w:t>
                      </w:r>
                      <w:r>
                        <w:rPr>
                          <w:b/>
                          <w:sz w:val="62"/>
                          <w:szCs w:val="62"/>
                          <w:vertAlign w:val="superscript"/>
                        </w:rPr>
                        <w:t xml:space="preserve"> </w:t>
                      </w:r>
                      <w:proofErr w:type="spellStart"/>
                      <w:r>
                        <w:rPr>
                          <w:b/>
                          <w:sz w:val="62"/>
                          <w:szCs w:val="62"/>
                        </w:rPr>
                        <w:t>tarneahela</w:t>
                      </w:r>
                      <w:proofErr w:type="spellEnd"/>
                    </w:p>
                    <w:p w14:paraId="379F92EC" w14:textId="38BA4FB0" w:rsidR="00DD11C0" w:rsidRPr="00DD11C0" w:rsidRDefault="00DD11C0" w:rsidP="00FC5CC3">
                      <w:pPr>
                        <w:spacing w:before="76" w:after="76"/>
                        <w:jc w:val="center"/>
                        <w:rPr>
                          <w:b/>
                          <w:color w:val="0D0D0D" w:themeColor="text1" w:themeTint="F2"/>
                          <w:sz w:val="240"/>
                          <w:lang w:val="en-US"/>
                        </w:rPr>
                      </w:pPr>
                      <w:proofErr w:type="spellStart"/>
                      <w:r>
                        <w:rPr>
                          <w:b/>
                          <w:sz w:val="62"/>
                          <w:szCs w:val="62"/>
                        </w:rPr>
                        <w:t>näidisprotseduurid</w:t>
                      </w:r>
                      <w:proofErr w:type="spellEnd"/>
                    </w:p>
                  </w:txbxContent>
                </v:textbox>
              </v:shape>
            </w:pict>
          </mc:Fallback>
        </mc:AlternateContent>
      </w:r>
    </w:p>
    <w:p w14:paraId="46F50A7F" w14:textId="21826745" w:rsidR="00257ED7" w:rsidRPr="006D623B" w:rsidRDefault="00257ED7" w:rsidP="00B477D4">
      <w:pPr>
        <w:tabs>
          <w:tab w:val="left" w:pos="1843"/>
        </w:tabs>
        <w:jc w:val="left"/>
        <w:rPr>
          <w:szCs w:val="20"/>
          <w:lang w:val="et-EE"/>
        </w:rPr>
      </w:pPr>
    </w:p>
    <w:p w14:paraId="41A09343" w14:textId="5D86871C" w:rsidR="00257ED7" w:rsidRPr="006D623B" w:rsidRDefault="00257ED7" w:rsidP="00B477D4">
      <w:pPr>
        <w:tabs>
          <w:tab w:val="left" w:pos="1843"/>
        </w:tabs>
        <w:jc w:val="left"/>
        <w:rPr>
          <w:szCs w:val="20"/>
          <w:lang w:val="et-EE"/>
        </w:rPr>
      </w:pPr>
    </w:p>
    <w:p w14:paraId="483E451C" w14:textId="15E4361E" w:rsidR="00257ED7" w:rsidRPr="006D623B" w:rsidRDefault="00257ED7" w:rsidP="00B477D4">
      <w:pPr>
        <w:tabs>
          <w:tab w:val="left" w:pos="1843"/>
        </w:tabs>
        <w:jc w:val="left"/>
        <w:rPr>
          <w:szCs w:val="20"/>
          <w:lang w:val="et-EE"/>
        </w:rPr>
      </w:pPr>
    </w:p>
    <w:p w14:paraId="17EE1FDC" w14:textId="738CFE4E" w:rsidR="00257ED7" w:rsidRPr="006D623B" w:rsidRDefault="00257ED7" w:rsidP="00B477D4">
      <w:pPr>
        <w:tabs>
          <w:tab w:val="left" w:pos="1843"/>
        </w:tabs>
        <w:jc w:val="left"/>
        <w:rPr>
          <w:szCs w:val="20"/>
          <w:lang w:val="et-EE"/>
        </w:rPr>
      </w:pPr>
    </w:p>
    <w:p w14:paraId="254908D9" w14:textId="075DB5EA" w:rsidR="00257ED7" w:rsidRPr="006D623B" w:rsidRDefault="00257ED7" w:rsidP="00B477D4">
      <w:pPr>
        <w:tabs>
          <w:tab w:val="left" w:pos="1843"/>
        </w:tabs>
        <w:jc w:val="left"/>
        <w:rPr>
          <w:szCs w:val="20"/>
          <w:lang w:val="et-EE"/>
        </w:rPr>
      </w:pPr>
    </w:p>
    <w:p w14:paraId="7DE54312" w14:textId="28A86B83" w:rsidR="00257ED7" w:rsidRPr="006D623B" w:rsidRDefault="00257ED7" w:rsidP="00B477D4">
      <w:pPr>
        <w:tabs>
          <w:tab w:val="left" w:pos="1843"/>
        </w:tabs>
        <w:jc w:val="left"/>
        <w:rPr>
          <w:szCs w:val="20"/>
          <w:lang w:val="et-EE"/>
        </w:rPr>
      </w:pPr>
    </w:p>
    <w:p w14:paraId="5F4B0C5D" w14:textId="15DA9523" w:rsidR="00257ED7" w:rsidRPr="006D623B" w:rsidRDefault="00257ED7" w:rsidP="00B477D4">
      <w:pPr>
        <w:tabs>
          <w:tab w:val="left" w:pos="1843"/>
        </w:tabs>
        <w:jc w:val="left"/>
        <w:rPr>
          <w:szCs w:val="20"/>
          <w:lang w:val="et-EE"/>
        </w:rPr>
      </w:pPr>
    </w:p>
    <w:p w14:paraId="5D262B51" w14:textId="4A8BBA25" w:rsidR="00257ED7" w:rsidRPr="006D623B" w:rsidRDefault="00257ED7" w:rsidP="00B477D4">
      <w:pPr>
        <w:tabs>
          <w:tab w:val="left" w:pos="1843"/>
        </w:tabs>
        <w:jc w:val="left"/>
        <w:rPr>
          <w:szCs w:val="20"/>
          <w:lang w:val="et-EE"/>
        </w:rPr>
      </w:pPr>
    </w:p>
    <w:p w14:paraId="1C58B2F8" w14:textId="7F42B247" w:rsidR="00257ED7" w:rsidRPr="006D623B" w:rsidRDefault="00606536" w:rsidP="00B477D4">
      <w:pPr>
        <w:spacing w:before="0" w:after="200" w:line="276" w:lineRule="auto"/>
        <w:jc w:val="left"/>
        <w:rPr>
          <w:szCs w:val="20"/>
          <w:lang w:val="et-EE"/>
        </w:rPr>
      </w:pPr>
      <w:r w:rsidRPr="006D623B">
        <w:rPr>
          <w:noProof/>
          <w:szCs w:val="20"/>
          <w:lang w:val="et-EE"/>
        </w:rPr>
        <mc:AlternateContent>
          <mc:Choice Requires="wps">
            <w:drawing>
              <wp:anchor distT="0" distB="0" distL="114300" distR="114300" simplePos="0" relativeHeight="25165158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sidRPr="006D623B">
        <w:rPr>
          <w:noProof/>
          <w:szCs w:val="20"/>
          <w:lang w:val="et-EE"/>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1462D1A9" w:rsidR="00A22A37" w:rsidRPr="008E190C" w:rsidRDefault="00A22A37" w:rsidP="00E1338C">
                            <w:pPr>
                              <w:rPr>
                                <w:b/>
                                <w:color w:val="FFFFFF"/>
                                <w:sz w:val="24"/>
                                <w:szCs w:val="24"/>
                              </w:rPr>
                            </w:pPr>
                            <w:r w:rsidRPr="00606536">
                              <w:rPr>
                                <w:b/>
                                <w:color w:val="FFFFFF"/>
                                <w:sz w:val="24"/>
                                <w:szCs w:val="24"/>
                              </w:rPr>
                              <w:t xml:space="preserve">Preferred by Nature </w:t>
                            </w:r>
                            <w:proofErr w:type="spellStart"/>
                            <w:r w:rsidR="005F37F2">
                              <w:rPr>
                                <w:b/>
                                <w:color w:val="FFFFFF"/>
                                <w:sz w:val="24"/>
                                <w:szCs w:val="24"/>
                              </w:rPr>
                              <w:t>Juhend</w:t>
                            </w:r>
                            <w:proofErr w:type="spellEnd"/>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" filled="f" stroked="f">
                <v:textbox>
                  <w:txbxContent>
                    <w:p w14:paraId="593AD523" w14:textId="1462D1A9" w:rsidR="00A22A37" w:rsidRPr="008E190C" w:rsidRDefault="00A22A37" w:rsidP="00E1338C">
                      <w:pPr>
                        <w:rPr>
                          <w:b/>
                          <w:color w:val="FFFFFF"/>
                          <w:sz w:val="24"/>
                          <w:szCs w:val="24"/>
                        </w:rPr>
                      </w:pPr>
                      <w:r w:rsidRPr="00606536">
                        <w:rPr>
                          <w:b/>
                          <w:color w:val="FFFFFF"/>
                          <w:sz w:val="24"/>
                          <w:szCs w:val="24"/>
                        </w:rPr>
                        <w:t xml:space="preserve">Preferred by Nature </w:t>
                      </w:r>
                      <w:proofErr w:type="spellStart"/>
                      <w:r w:rsidR="005F37F2">
                        <w:rPr>
                          <w:b/>
                          <w:color w:val="FFFFFF"/>
                          <w:sz w:val="24"/>
                          <w:szCs w:val="24"/>
                        </w:rPr>
                        <w:t>Juhend</w:t>
                      </w:r>
                      <w:proofErr w:type="spellEnd"/>
                    </w:p>
                    <w:p w14:paraId="410F9594" w14:textId="77777777" w:rsidR="00A22A37" w:rsidRPr="008E190C" w:rsidRDefault="00A22A37" w:rsidP="00E1338C">
                      <w:pPr>
                        <w:rPr>
                          <w:sz w:val="24"/>
                          <w:szCs w:val="24"/>
                        </w:rPr>
                      </w:pPr>
                    </w:p>
                  </w:txbxContent>
                </v:textbox>
              </v:shape>
            </w:pict>
          </mc:Fallback>
        </mc:AlternateContent>
      </w:r>
      <w:r w:rsidRPr="006D623B">
        <w:rPr>
          <w:noProof/>
          <w:szCs w:val="20"/>
          <w:lang w:val="et-EE"/>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260CC4E5" w:rsidR="00A22A37" w:rsidRPr="008E190C" w:rsidRDefault="00E80BB8" w:rsidP="00667FE1">
                            <w:pPr>
                              <w:jc w:val="right"/>
                              <w:rPr>
                                <w:b/>
                                <w:color w:val="FFFFFF"/>
                                <w:sz w:val="24"/>
                                <w:szCs w:val="24"/>
                              </w:rPr>
                            </w:pPr>
                            <w:r>
                              <w:rPr>
                                <w:b/>
                                <w:color w:val="FFFFFF"/>
                                <w:sz w:val="24"/>
                                <w:szCs w:val="24"/>
                              </w:rPr>
                              <w:t xml:space="preserve">September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" filled="f" stroked="f">
                <v:textbox>
                  <w:txbxContent>
                    <w:p w14:paraId="7151AE66" w14:textId="260CC4E5" w:rsidR="00A22A37" w:rsidRPr="008E190C" w:rsidRDefault="00E80BB8" w:rsidP="00667FE1">
                      <w:pPr>
                        <w:jc w:val="right"/>
                        <w:rPr>
                          <w:b/>
                          <w:color w:val="FFFFFF"/>
                          <w:sz w:val="24"/>
                          <w:szCs w:val="24"/>
                        </w:rPr>
                      </w:pPr>
                      <w:r>
                        <w:rPr>
                          <w:b/>
                          <w:color w:val="FFFFFF"/>
                          <w:sz w:val="24"/>
                          <w:szCs w:val="24"/>
                        </w:rPr>
                        <w:t xml:space="preserve">September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v:textbox>
              </v:shape>
            </w:pict>
          </mc:Fallback>
        </mc:AlternateContent>
      </w:r>
      <w:r w:rsidR="00257ED7" w:rsidRPr="006D623B">
        <w:rPr>
          <w:szCs w:val="20"/>
          <w:lang w:val="et-EE"/>
        </w:rPr>
        <w:br w:type="page"/>
      </w:r>
    </w:p>
    <w:p w14:paraId="5B35CA9D" w14:textId="5B892634" w:rsidR="00667FE1" w:rsidRPr="006D623B" w:rsidRDefault="00667FE1" w:rsidP="00B477D4">
      <w:pPr>
        <w:tabs>
          <w:tab w:val="left" w:pos="1843"/>
        </w:tabs>
        <w:jc w:val="left"/>
        <w:rPr>
          <w:szCs w:val="18"/>
          <w:lang w:val="et-EE"/>
        </w:rPr>
      </w:pPr>
    </w:p>
    <w:p w14:paraId="3E24E419" w14:textId="60BED92E" w:rsidR="008246A6" w:rsidRPr="006D623B" w:rsidRDefault="005F37F2" w:rsidP="008246A6">
      <w:pPr>
        <w:spacing w:before="0" w:after="240" w:line="23" w:lineRule="atLeast"/>
        <w:jc w:val="left"/>
        <w:rPr>
          <w:rFonts w:cs="Arial"/>
          <w:b/>
          <w:color w:val="00907C"/>
          <w:sz w:val="32"/>
          <w:szCs w:val="32"/>
          <w:lang w:val="et-EE"/>
        </w:rPr>
      </w:pPr>
      <w:r w:rsidRPr="006D623B">
        <w:rPr>
          <w:rFonts w:cs="Arial"/>
          <w:b/>
          <w:color w:val="00907C"/>
          <w:sz w:val="32"/>
          <w:szCs w:val="32"/>
          <w:lang w:val="et-EE"/>
        </w:rPr>
        <w:t>Juhised dokumendi kasutamiseks</w:t>
      </w:r>
    </w:p>
    <w:p w14:paraId="7499EF1A" w14:textId="77777777" w:rsidR="00DC7946" w:rsidRPr="006D623B" w:rsidRDefault="00DC7946" w:rsidP="008246A6">
      <w:pPr>
        <w:spacing w:before="0" w:after="240" w:line="23" w:lineRule="atLeast"/>
        <w:jc w:val="left"/>
        <w:rPr>
          <w:rFonts w:cs="Arial"/>
          <w:szCs w:val="18"/>
          <w:lang w:val="et-EE"/>
        </w:rPr>
      </w:pPr>
      <w:r w:rsidRPr="006D623B">
        <w:rPr>
          <w:rFonts w:cs="Arial"/>
          <w:szCs w:val="18"/>
          <w:lang w:val="et-EE"/>
        </w:rPr>
        <w:t xml:space="preserve">Käesolevat dokumenti võib kasutada ideede allikana oma ettevõtte protseduuride koostamisel ja struktureerimisel. Palun arvestada, et tegemist on üldise, väljamõeldud näidisega ja Te peate välja töötama protseduurid, mis vastavad täpselt Teie ettevõtte ülesehitusele ja Teie sertifikaadi ulatusele. </w:t>
      </w:r>
    </w:p>
    <w:p w14:paraId="07B6C692" w14:textId="4BE48198" w:rsidR="008246A6" w:rsidRPr="006D623B" w:rsidRDefault="00DC7946" w:rsidP="00DC7946">
      <w:pPr>
        <w:rPr>
          <w:szCs w:val="18"/>
          <w:lang w:val="et-EE"/>
        </w:rPr>
      </w:pPr>
      <w:r w:rsidRPr="006D623B">
        <w:rPr>
          <w:szCs w:val="18"/>
          <w:lang w:val="et-EE"/>
        </w:rPr>
        <w:t>Juhime tähelepanu, et järgmisi elemente on kasutatud dokumendis läbivalt</w:t>
      </w:r>
      <w:r w:rsidR="008246A6" w:rsidRPr="006D623B">
        <w:rPr>
          <w:rFonts w:cs="Arial"/>
          <w:szCs w:val="18"/>
          <w:lang w:val="et-EE"/>
        </w:rPr>
        <w:t>:</w:t>
      </w:r>
    </w:p>
    <w:p w14:paraId="4B951FB6" w14:textId="4BC05D1C" w:rsidR="00DC7946" w:rsidRPr="006D623B" w:rsidRDefault="00DC7946" w:rsidP="00DC7946">
      <w:pPr>
        <w:pStyle w:val="ListParagraph"/>
        <w:numPr>
          <w:ilvl w:val="0"/>
          <w:numId w:val="28"/>
        </w:numPr>
        <w:spacing w:before="0" w:after="200" w:line="276" w:lineRule="auto"/>
        <w:jc w:val="left"/>
        <w:rPr>
          <w:szCs w:val="18"/>
          <w:lang w:val="et-EE"/>
        </w:rPr>
      </w:pPr>
      <w:r w:rsidRPr="006D623B">
        <w:rPr>
          <w:szCs w:val="18"/>
          <w:lang w:val="et-EE"/>
        </w:rPr>
        <w:t>Viited konkreetsele punktile kehtivast FSC standardist on ära toodud ümarsulgudes. Need aitavad teil minna vastava kohani standardis ja aru saada, miks konkreetsed lõigud või elemendid on protseduuridesse lisatud.</w:t>
      </w:r>
    </w:p>
    <w:p w14:paraId="76AEF805" w14:textId="2DC0E439" w:rsidR="008246A6" w:rsidRPr="006D623B" w:rsidRDefault="003B6E5F" w:rsidP="008246A6">
      <w:pPr>
        <w:jc w:val="left"/>
        <w:rPr>
          <w:rFonts w:cs="Arial"/>
          <w:sz w:val="16"/>
          <w:szCs w:val="16"/>
          <w:lang w:val="et-EE"/>
        </w:rPr>
      </w:pPr>
      <w:r w:rsidRPr="006D623B">
        <w:rPr>
          <w:rFonts w:ascii="Microsoft Sans Serif" w:hAnsi="Microsoft Sans Serif" w:cs="Microsoft Sans Serif"/>
          <w:noProof/>
          <w:szCs w:val="18"/>
          <w:lang w:val="et-EE" w:eastAsia="en-GB"/>
        </w:rPr>
        <mc:AlternateContent>
          <mc:Choice Requires="wps">
            <w:drawing>
              <wp:anchor distT="0" distB="0" distL="114300" distR="114300" simplePos="0" relativeHeight="251656704" behindDoc="0" locked="0" layoutInCell="1" allowOverlap="1" wp14:anchorId="35B86BD2" wp14:editId="3ACCA3A0">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67C39170" w:rsidR="00A22A37" w:rsidRPr="00E9599E" w:rsidRDefault="0076341D" w:rsidP="008246A6">
                            <w:pPr>
                              <w:ind w:left="1980" w:right="-1297" w:hanging="1980"/>
                              <w:jc w:val="left"/>
                              <w:rPr>
                                <w:b/>
                                <w:noProof/>
                                <w:lang w:val="et-EE"/>
                              </w:rPr>
                            </w:pPr>
                            <w:r w:rsidRPr="00E9599E">
                              <w:rPr>
                                <w:b/>
                                <w:noProof/>
                                <w:szCs w:val="20"/>
                                <w:lang w:val="et-EE"/>
                              </w:rPr>
                              <w:t>OLULINE</w:t>
                            </w:r>
                          </w:p>
                          <w:p w14:paraId="197C77EC" w14:textId="2C6AE9F7" w:rsidR="00A22A37" w:rsidRPr="00E9599E" w:rsidRDefault="00062C64" w:rsidP="008246A6">
                            <w:pPr>
                              <w:jc w:val="left"/>
                              <w:rPr>
                                <w:noProof/>
                                <w:sz w:val="16"/>
                                <w:szCs w:val="20"/>
                                <w:lang w:val="et-EE"/>
                              </w:rPr>
                            </w:pPr>
                            <w:r w:rsidRPr="00E9599E">
                              <w:rPr>
                                <w:noProof/>
                                <w:sz w:val="16"/>
                                <w:szCs w:val="20"/>
                                <w:lang w:val="et-EE"/>
                              </w:rPr>
                              <w:t>Antud do</w:t>
                            </w:r>
                            <w:r w:rsidR="00DA6087">
                              <w:rPr>
                                <w:noProof/>
                                <w:sz w:val="16"/>
                                <w:szCs w:val="20"/>
                                <w:lang w:val="et-EE"/>
                              </w:rPr>
                              <w:t>k</w:t>
                            </w:r>
                            <w:r w:rsidRPr="00E9599E">
                              <w:rPr>
                                <w:noProof/>
                                <w:sz w:val="16"/>
                                <w:szCs w:val="20"/>
                                <w:lang w:val="et-EE"/>
                              </w:rPr>
                              <w:t>ument on koostatud Preferred by Nature poolt kui tarneahela protseduuride üldine näidis. Ettevõte ja kõnealuse süsteemi üksikasjad antud protseduuris on välja mõeldud ja toodud lihtsalt näitena.</w:t>
                            </w:r>
                          </w:p>
                          <w:p w14:paraId="57114A30" w14:textId="65276504" w:rsidR="00A22A37" w:rsidRPr="00E9599E" w:rsidRDefault="00062C64" w:rsidP="008246A6">
                            <w:pPr>
                              <w:jc w:val="left"/>
                              <w:rPr>
                                <w:noProof/>
                                <w:sz w:val="16"/>
                                <w:szCs w:val="20"/>
                                <w:lang w:val="et-EE"/>
                              </w:rPr>
                            </w:pPr>
                            <w:r w:rsidRPr="00E9599E">
                              <w:rPr>
                                <w:noProof/>
                                <w:sz w:val="16"/>
                                <w:szCs w:val="20"/>
                                <w:lang w:val="et-EE"/>
                              </w:rPr>
                              <w:t>See näidis on loodud vastamaks FSC tarneahela standardile (FSC-STD-40-004 V3-1)</w:t>
                            </w:r>
                            <w:r w:rsidR="00F30851" w:rsidRPr="00E9599E">
                              <w:rPr>
                                <w:noProof/>
                                <w:sz w:val="16"/>
                                <w:szCs w:val="20"/>
                                <w:lang w:val="et-EE"/>
                              </w:rPr>
                              <w:t>, luues näidise protseduuridest, kuidas need võiksid olla struktureeritud.</w:t>
                            </w:r>
                            <w:r w:rsidR="00A22A37" w:rsidRPr="00E9599E">
                              <w:rPr>
                                <w:noProof/>
                                <w:sz w:val="16"/>
                                <w:szCs w:val="20"/>
                                <w:lang w:val="et-EE"/>
                              </w:rPr>
                              <w:t xml:space="preserve"> </w:t>
                            </w:r>
                          </w:p>
                          <w:p w14:paraId="4D57E8C8" w14:textId="3FBC1AC0" w:rsidR="00A22A37" w:rsidRPr="00E9599E" w:rsidRDefault="00F30851" w:rsidP="008246A6">
                            <w:pPr>
                              <w:jc w:val="left"/>
                              <w:rPr>
                                <w:noProof/>
                                <w:sz w:val="16"/>
                                <w:szCs w:val="20"/>
                                <w:lang w:val="et-EE"/>
                              </w:rPr>
                            </w:pPr>
                            <w:r w:rsidRPr="00E9599E">
                              <w:rPr>
                                <w:noProof/>
                                <w:sz w:val="16"/>
                                <w:szCs w:val="20"/>
                                <w:lang w:val="et-EE"/>
                              </w:rPr>
                              <w:t>Antud do</w:t>
                            </w:r>
                            <w:r w:rsidR="00FC2964" w:rsidRPr="00E9599E">
                              <w:rPr>
                                <w:noProof/>
                                <w:sz w:val="16"/>
                                <w:szCs w:val="20"/>
                                <w:lang w:val="et-EE"/>
                              </w:rPr>
                              <w:t>k</w:t>
                            </w:r>
                            <w:r w:rsidRPr="00E9599E">
                              <w:rPr>
                                <w:noProof/>
                                <w:sz w:val="16"/>
                                <w:szCs w:val="20"/>
                                <w:lang w:val="et-EE"/>
                              </w:rPr>
                              <w:t>ument on mõeldud vabatahtlikuks kasutamiseks abivahendina, mille te võite võta aluseks oma ettevõtte protseduuride koostamisel. Se</w:t>
                            </w:r>
                            <w:r w:rsidR="00656FE7" w:rsidRPr="00E9599E">
                              <w:rPr>
                                <w:noProof/>
                                <w:sz w:val="16"/>
                                <w:szCs w:val="20"/>
                                <w:lang w:val="et-EE"/>
                              </w:rPr>
                              <w:t>da ei tohi kasutada üks-ühele. Te peate alati koostama ja vormistama oma enda protseduurid.</w:t>
                            </w:r>
                          </w:p>
                          <w:p w14:paraId="408A163A" w14:textId="3535AE40" w:rsidR="00A22A37" w:rsidRPr="00E9599E" w:rsidRDefault="00AE3EB5" w:rsidP="008246A6">
                            <w:pPr>
                              <w:jc w:val="left"/>
                              <w:rPr>
                                <w:noProof/>
                                <w:sz w:val="16"/>
                                <w:szCs w:val="20"/>
                                <w:lang w:val="et-EE"/>
                              </w:rPr>
                            </w:pPr>
                            <w:r w:rsidRPr="00E9599E">
                              <w:rPr>
                                <w:noProof/>
                                <w:sz w:val="16"/>
                                <w:szCs w:val="20"/>
                                <w:lang w:val="et-EE"/>
                              </w:rPr>
                              <w:t xml:space="preserve">Selle näidise kasutamine ei ole kohustulik sertifikaadi saamiseks </w:t>
                            </w:r>
                            <w:r w:rsidR="00A13EAD" w:rsidRPr="00E9599E">
                              <w:rPr>
                                <w:noProof/>
                                <w:sz w:val="16"/>
                                <w:szCs w:val="20"/>
                                <w:lang w:val="et-EE"/>
                              </w:rPr>
                              <w:t>ja ei anna garantiid protseduuride täiuslikkuse osas.</w:t>
                            </w:r>
                          </w:p>
                          <w:p w14:paraId="0C83732F" w14:textId="26908460" w:rsidR="00A22A37" w:rsidRPr="00E9599E" w:rsidRDefault="00A13EAD" w:rsidP="008246A6">
                            <w:pPr>
                              <w:jc w:val="left"/>
                              <w:rPr>
                                <w:noProof/>
                                <w:color w:val="0000FF"/>
                                <w:sz w:val="16"/>
                                <w:szCs w:val="20"/>
                                <w:lang w:val="et-EE"/>
                              </w:rPr>
                            </w:pPr>
                            <w:r w:rsidRPr="00E9599E">
                              <w:rPr>
                                <w:noProof/>
                                <w:sz w:val="16"/>
                                <w:szCs w:val="20"/>
                                <w:lang w:val="et-EE"/>
                              </w:rPr>
                              <w:t>Kuigi oleme teinud omalt poolt kõik, et kõik standardi nõuded oleks kaetud, ei anna me mingit garantiid protseduuride täiuslikkuse osas.</w:t>
                            </w:r>
                          </w:p>
                          <w:p w14:paraId="29E689D3" w14:textId="448CA0DF" w:rsidR="00A22A37" w:rsidRPr="00E9599E" w:rsidRDefault="00A13EAD" w:rsidP="008246A6">
                            <w:pPr>
                              <w:jc w:val="left"/>
                              <w:rPr>
                                <w:b/>
                                <w:noProof/>
                                <w:sz w:val="16"/>
                                <w:szCs w:val="20"/>
                                <w:lang w:val="et-EE"/>
                              </w:rPr>
                            </w:pPr>
                            <w:r w:rsidRPr="00E9599E">
                              <w:rPr>
                                <w:b/>
                                <w:noProof/>
                                <w:sz w:val="16"/>
                                <w:szCs w:val="20"/>
                                <w:lang w:val="et-EE"/>
                              </w:rPr>
                              <w:t>Juhime tähelepanu, et näidisprotseduurid on AINULT SIIRDESÜSTEEMI KOHTA (mitte krediidi-</w:t>
                            </w:r>
                            <w:r w:rsidR="003B65A0">
                              <w:rPr>
                                <w:b/>
                                <w:noProof/>
                                <w:sz w:val="16"/>
                                <w:szCs w:val="20"/>
                                <w:lang w:val="et-EE"/>
                              </w:rPr>
                              <w:t xml:space="preserve"> </w:t>
                            </w:r>
                            <w:r w:rsidRPr="00E9599E">
                              <w:rPr>
                                <w:b/>
                                <w:noProof/>
                                <w:sz w:val="16"/>
                                <w:szCs w:val="20"/>
                                <w:lang w:val="et-EE"/>
                              </w:rPr>
                              <w:t>ega protsendisüsteemi kohta).</w:t>
                            </w:r>
                            <w:r w:rsidR="00A22A37" w:rsidRPr="00E9599E">
                              <w:rPr>
                                <w:b/>
                                <w:noProof/>
                                <w:sz w:val="16"/>
                                <w:szCs w:val="20"/>
                                <w:lang w:val="et-EE"/>
                              </w:rPr>
                              <w:t xml:space="preserve"> </w:t>
                            </w:r>
                          </w:p>
                          <w:p w14:paraId="0C421C87" w14:textId="57AE026C" w:rsidR="00A22A37" w:rsidRPr="00E9599E" w:rsidRDefault="00A13EAD" w:rsidP="008246A6">
                            <w:pPr>
                              <w:jc w:val="left"/>
                              <w:rPr>
                                <w:i/>
                                <w:noProof/>
                                <w:sz w:val="16"/>
                                <w:szCs w:val="20"/>
                                <w:lang w:val="et-EE"/>
                              </w:rPr>
                            </w:pPr>
                            <w:r w:rsidRPr="00E9599E">
                              <w:rPr>
                                <w:i/>
                                <w:noProof/>
                                <w:sz w:val="16"/>
                                <w:szCs w:val="20"/>
                                <w:lang w:val="et-EE"/>
                              </w:rPr>
                              <w:t>NB</w:t>
                            </w:r>
                            <w:r w:rsidR="00A22A37" w:rsidRPr="00E9599E">
                              <w:rPr>
                                <w:i/>
                                <w:noProof/>
                                <w:sz w:val="16"/>
                                <w:szCs w:val="20"/>
                                <w:lang w:val="et-EE"/>
                              </w:rPr>
                              <w:t xml:space="preserve">: </w:t>
                            </w:r>
                            <w:r w:rsidR="00D77206" w:rsidRPr="00E9599E">
                              <w:rPr>
                                <w:i/>
                                <w:noProof/>
                                <w:sz w:val="16"/>
                                <w:szCs w:val="20"/>
                                <w:lang w:val="et-EE"/>
                              </w:rPr>
                              <w:t>Need näidisprotseduurid</w:t>
                            </w:r>
                            <w:r w:rsidR="00C26B3D" w:rsidRPr="00E9599E">
                              <w:rPr>
                                <w:i/>
                                <w:noProof/>
                                <w:sz w:val="16"/>
                                <w:szCs w:val="20"/>
                                <w:lang w:val="et-EE"/>
                              </w:rPr>
                              <w:t xml:space="preserve"> on inspiratsiooniks sertifikaatide omanikele kogu maailmas. Seetõttu kasutatakse käesolevas dokumendis FSC kaubamärgi sümbolit </w:t>
                            </w:r>
                            <w:r w:rsidR="00A22A37" w:rsidRPr="00E9599E">
                              <w:rPr>
                                <w:i/>
                                <w:noProof/>
                                <w:sz w:val="16"/>
                                <w:szCs w:val="20"/>
                                <w:vertAlign w:val="superscript"/>
                                <w:lang w:val="et-EE"/>
                              </w:rPr>
                              <w:t>TM</w:t>
                            </w:r>
                            <w:r w:rsidR="00C26B3D" w:rsidRPr="00E9599E">
                              <w:rPr>
                                <w:i/>
                                <w:noProof/>
                                <w:sz w:val="16"/>
                                <w:szCs w:val="20"/>
                                <w:lang w:val="et-EE"/>
                              </w:rPr>
                              <w:t xml:space="preserve">. Paljudes riikides kehtib registreeritud kaubamärgi sümbol </w:t>
                            </w:r>
                            <w:r w:rsidR="00A22A37" w:rsidRPr="00E9599E">
                              <w:rPr>
                                <w:i/>
                                <w:noProof/>
                                <w:sz w:val="16"/>
                                <w:szCs w:val="20"/>
                                <w:vertAlign w:val="superscript"/>
                                <w:lang w:val="et-EE"/>
                              </w:rPr>
                              <w:t>®</w:t>
                            </w:r>
                            <w:r w:rsidR="00A22A37" w:rsidRPr="00E9599E">
                              <w:rPr>
                                <w:i/>
                                <w:noProof/>
                                <w:sz w:val="16"/>
                                <w:szCs w:val="20"/>
                                <w:lang w:val="et-EE"/>
                              </w:rPr>
                              <w:t xml:space="preserve">. </w:t>
                            </w:r>
                            <w:r w:rsidR="00C26B3D" w:rsidRPr="00E9599E">
                              <w:rPr>
                                <w:i/>
                                <w:noProof/>
                                <w:sz w:val="16"/>
                                <w:szCs w:val="20"/>
                                <w:lang w:val="et-EE"/>
                              </w:rPr>
                              <w:t xml:space="preserve">Võimalik, et peate oma ettevõtte spetsiifiliste protseduuride </w:t>
                            </w:r>
                            <w:r w:rsidR="003B6E5F" w:rsidRPr="00E9599E">
                              <w:rPr>
                                <w:i/>
                                <w:noProof/>
                                <w:sz w:val="16"/>
                                <w:szCs w:val="20"/>
                                <w:lang w:val="et-EE"/>
                              </w:rPr>
                              <w:t xml:space="preserve">väljatöötamise käigus asendama nendes näidiprotseduurides kasutatud </w:t>
                            </w:r>
                            <w:r w:rsidR="003B6E5F" w:rsidRPr="00E9599E">
                              <w:rPr>
                                <w:i/>
                                <w:noProof/>
                                <w:sz w:val="16"/>
                                <w:szCs w:val="20"/>
                                <w:vertAlign w:val="superscript"/>
                                <w:lang w:val="et-EE"/>
                              </w:rPr>
                              <w:t xml:space="preserve">TM </w:t>
                            </w:r>
                            <w:r w:rsidR="003B6E5F" w:rsidRPr="00E9599E">
                              <w:rPr>
                                <w:i/>
                                <w:noProof/>
                                <w:sz w:val="16"/>
                                <w:szCs w:val="20"/>
                                <w:lang w:val="et-EE"/>
                              </w:rPr>
                              <w:t xml:space="preserve">kaubamärgi sümboli.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" fillcolor="#91b11b" stroked="f">
                <v:fill opacity="32896f"/>
                <v:textbox inset="21.6pt,21.6pt,21.6pt,21.6pt">
                  <w:txbxContent>
                    <w:p w14:paraId="0B4CB9B1" w14:textId="67C39170" w:rsidR="00A22A37" w:rsidRPr="00E9599E" w:rsidRDefault="0076341D" w:rsidP="008246A6">
                      <w:pPr>
                        <w:ind w:left="1980" w:right="-1297" w:hanging="1980"/>
                        <w:jc w:val="left"/>
                        <w:rPr>
                          <w:b/>
                          <w:noProof/>
                          <w:lang w:val="et-EE"/>
                        </w:rPr>
                      </w:pPr>
                      <w:r w:rsidRPr="00E9599E">
                        <w:rPr>
                          <w:b/>
                          <w:noProof/>
                          <w:szCs w:val="20"/>
                          <w:lang w:val="et-EE"/>
                        </w:rPr>
                        <w:t>OLULINE</w:t>
                      </w:r>
                    </w:p>
                    <w:p w14:paraId="197C77EC" w14:textId="2C6AE9F7" w:rsidR="00A22A37" w:rsidRPr="00E9599E" w:rsidRDefault="00062C64" w:rsidP="008246A6">
                      <w:pPr>
                        <w:jc w:val="left"/>
                        <w:rPr>
                          <w:noProof/>
                          <w:sz w:val="16"/>
                          <w:szCs w:val="20"/>
                          <w:lang w:val="et-EE"/>
                        </w:rPr>
                      </w:pPr>
                      <w:r w:rsidRPr="00E9599E">
                        <w:rPr>
                          <w:noProof/>
                          <w:sz w:val="16"/>
                          <w:szCs w:val="20"/>
                          <w:lang w:val="et-EE"/>
                        </w:rPr>
                        <w:t>Antud do</w:t>
                      </w:r>
                      <w:r w:rsidR="00DA6087">
                        <w:rPr>
                          <w:noProof/>
                          <w:sz w:val="16"/>
                          <w:szCs w:val="20"/>
                          <w:lang w:val="et-EE"/>
                        </w:rPr>
                        <w:t>k</w:t>
                      </w:r>
                      <w:r w:rsidRPr="00E9599E">
                        <w:rPr>
                          <w:noProof/>
                          <w:sz w:val="16"/>
                          <w:szCs w:val="20"/>
                          <w:lang w:val="et-EE"/>
                        </w:rPr>
                        <w:t>ument on koostatud Preferred by Nature poolt kui tarneahela protseduuride üldine näidis. Ettevõte ja kõnealuse süsteemi üksikasjad antud protseduuris on välja mõeldud ja toodud lihtsalt näitena.</w:t>
                      </w:r>
                    </w:p>
                    <w:p w14:paraId="57114A30" w14:textId="65276504" w:rsidR="00A22A37" w:rsidRPr="00E9599E" w:rsidRDefault="00062C64" w:rsidP="008246A6">
                      <w:pPr>
                        <w:jc w:val="left"/>
                        <w:rPr>
                          <w:noProof/>
                          <w:sz w:val="16"/>
                          <w:szCs w:val="20"/>
                          <w:lang w:val="et-EE"/>
                        </w:rPr>
                      </w:pPr>
                      <w:r w:rsidRPr="00E9599E">
                        <w:rPr>
                          <w:noProof/>
                          <w:sz w:val="16"/>
                          <w:szCs w:val="20"/>
                          <w:lang w:val="et-EE"/>
                        </w:rPr>
                        <w:t>See näidis on loodud vastamaks FSC tarneahela standardile (FSC-STD-40-004 V3-1)</w:t>
                      </w:r>
                      <w:r w:rsidR="00F30851" w:rsidRPr="00E9599E">
                        <w:rPr>
                          <w:noProof/>
                          <w:sz w:val="16"/>
                          <w:szCs w:val="20"/>
                          <w:lang w:val="et-EE"/>
                        </w:rPr>
                        <w:t>, luues näidise protseduuridest, kuidas need võiksid olla struktureeritud.</w:t>
                      </w:r>
                      <w:r w:rsidR="00A22A37" w:rsidRPr="00E9599E">
                        <w:rPr>
                          <w:noProof/>
                          <w:sz w:val="16"/>
                          <w:szCs w:val="20"/>
                          <w:lang w:val="et-EE"/>
                        </w:rPr>
                        <w:t xml:space="preserve"> </w:t>
                      </w:r>
                    </w:p>
                    <w:p w14:paraId="4D57E8C8" w14:textId="3FBC1AC0" w:rsidR="00A22A37" w:rsidRPr="00E9599E" w:rsidRDefault="00F30851" w:rsidP="008246A6">
                      <w:pPr>
                        <w:jc w:val="left"/>
                        <w:rPr>
                          <w:noProof/>
                          <w:sz w:val="16"/>
                          <w:szCs w:val="20"/>
                          <w:lang w:val="et-EE"/>
                        </w:rPr>
                      </w:pPr>
                      <w:r w:rsidRPr="00E9599E">
                        <w:rPr>
                          <w:noProof/>
                          <w:sz w:val="16"/>
                          <w:szCs w:val="20"/>
                          <w:lang w:val="et-EE"/>
                        </w:rPr>
                        <w:t>Antud do</w:t>
                      </w:r>
                      <w:r w:rsidR="00FC2964" w:rsidRPr="00E9599E">
                        <w:rPr>
                          <w:noProof/>
                          <w:sz w:val="16"/>
                          <w:szCs w:val="20"/>
                          <w:lang w:val="et-EE"/>
                        </w:rPr>
                        <w:t>k</w:t>
                      </w:r>
                      <w:r w:rsidRPr="00E9599E">
                        <w:rPr>
                          <w:noProof/>
                          <w:sz w:val="16"/>
                          <w:szCs w:val="20"/>
                          <w:lang w:val="et-EE"/>
                        </w:rPr>
                        <w:t>ument on mõeldud vabatahtlikuks kasutamiseks abivahendina, mille te võite võta aluseks oma ettevõtte protseduuride koostamisel. Se</w:t>
                      </w:r>
                      <w:r w:rsidR="00656FE7" w:rsidRPr="00E9599E">
                        <w:rPr>
                          <w:noProof/>
                          <w:sz w:val="16"/>
                          <w:szCs w:val="20"/>
                          <w:lang w:val="et-EE"/>
                        </w:rPr>
                        <w:t>da ei tohi kasutada üks-ühele. Te peate alati koostama ja vormistama oma enda protseduurid.</w:t>
                      </w:r>
                    </w:p>
                    <w:p w14:paraId="408A163A" w14:textId="3535AE40" w:rsidR="00A22A37" w:rsidRPr="00E9599E" w:rsidRDefault="00AE3EB5" w:rsidP="008246A6">
                      <w:pPr>
                        <w:jc w:val="left"/>
                        <w:rPr>
                          <w:noProof/>
                          <w:sz w:val="16"/>
                          <w:szCs w:val="20"/>
                          <w:lang w:val="et-EE"/>
                        </w:rPr>
                      </w:pPr>
                      <w:r w:rsidRPr="00E9599E">
                        <w:rPr>
                          <w:noProof/>
                          <w:sz w:val="16"/>
                          <w:szCs w:val="20"/>
                          <w:lang w:val="et-EE"/>
                        </w:rPr>
                        <w:t xml:space="preserve">Selle näidise kasutamine ei ole kohustulik sertifikaadi saamiseks </w:t>
                      </w:r>
                      <w:r w:rsidR="00A13EAD" w:rsidRPr="00E9599E">
                        <w:rPr>
                          <w:noProof/>
                          <w:sz w:val="16"/>
                          <w:szCs w:val="20"/>
                          <w:lang w:val="et-EE"/>
                        </w:rPr>
                        <w:t>ja ei anna garantiid protseduuride täiuslikkuse osas.</w:t>
                      </w:r>
                    </w:p>
                    <w:p w14:paraId="0C83732F" w14:textId="26908460" w:rsidR="00A22A37" w:rsidRPr="00E9599E" w:rsidRDefault="00A13EAD" w:rsidP="008246A6">
                      <w:pPr>
                        <w:jc w:val="left"/>
                        <w:rPr>
                          <w:noProof/>
                          <w:color w:val="0000FF"/>
                          <w:sz w:val="16"/>
                          <w:szCs w:val="20"/>
                          <w:lang w:val="et-EE"/>
                        </w:rPr>
                      </w:pPr>
                      <w:r w:rsidRPr="00E9599E">
                        <w:rPr>
                          <w:noProof/>
                          <w:sz w:val="16"/>
                          <w:szCs w:val="20"/>
                          <w:lang w:val="et-EE"/>
                        </w:rPr>
                        <w:t>Kuigi oleme teinud omalt poolt kõik, et kõik standardi nõuded oleks kaetud, ei anna me mingit garantiid protseduuride täiuslikkuse osas.</w:t>
                      </w:r>
                    </w:p>
                    <w:p w14:paraId="29E689D3" w14:textId="448CA0DF" w:rsidR="00A22A37" w:rsidRPr="00E9599E" w:rsidRDefault="00A13EAD" w:rsidP="008246A6">
                      <w:pPr>
                        <w:jc w:val="left"/>
                        <w:rPr>
                          <w:b/>
                          <w:noProof/>
                          <w:sz w:val="16"/>
                          <w:szCs w:val="20"/>
                          <w:lang w:val="et-EE"/>
                        </w:rPr>
                      </w:pPr>
                      <w:r w:rsidRPr="00E9599E">
                        <w:rPr>
                          <w:b/>
                          <w:noProof/>
                          <w:sz w:val="16"/>
                          <w:szCs w:val="20"/>
                          <w:lang w:val="et-EE"/>
                        </w:rPr>
                        <w:t>Juhime tähelepanu, et näidisprotseduurid on AINULT SIIRDESÜSTEEMI KOHTA (mitte krediidi-</w:t>
                      </w:r>
                      <w:r w:rsidR="003B65A0">
                        <w:rPr>
                          <w:b/>
                          <w:noProof/>
                          <w:sz w:val="16"/>
                          <w:szCs w:val="20"/>
                          <w:lang w:val="et-EE"/>
                        </w:rPr>
                        <w:t xml:space="preserve"> </w:t>
                      </w:r>
                      <w:r w:rsidRPr="00E9599E">
                        <w:rPr>
                          <w:b/>
                          <w:noProof/>
                          <w:sz w:val="16"/>
                          <w:szCs w:val="20"/>
                          <w:lang w:val="et-EE"/>
                        </w:rPr>
                        <w:t>ega protsendisüsteemi kohta).</w:t>
                      </w:r>
                      <w:r w:rsidR="00A22A37" w:rsidRPr="00E9599E">
                        <w:rPr>
                          <w:b/>
                          <w:noProof/>
                          <w:sz w:val="16"/>
                          <w:szCs w:val="20"/>
                          <w:lang w:val="et-EE"/>
                        </w:rPr>
                        <w:t xml:space="preserve"> </w:t>
                      </w:r>
                    </w:p>
                    <w:p w14:paraId="0C421C87" w14:textId="57AE026C" w:rsidR="00A22A37" w:rsidRPr="00E9599E" w:rsidRDefault="00A13EAD" w:rsidP="008246A6">
                      <w:pPr>
                        <w:jc w:val="left"/>
                        <w:rPr>
                          <w:i/>
                          <w:noProof/>
                          <w:sz w:val="16"/>
                          <w:szCs w:val="20"/>
                          <w:lang w:val="et-EE"/>
                        </w:rPr>
                      </w:pPr>
                      <w:r w:rsidRPr="00E9599E">
                        <w:rPr>
                          <w:i/>
                          <w:noProof/>
                          <w:sz w:val="16"/>
                          <w:szCs w:val="20"/>
                          <w:lang w:val="et-EE"/>
                        </w:rPr>
                        <w:t>NB</w:t>
                      </w:r>
                      <w:r w:rsidR="00A22A37" w:rsidRPr="00E9599E">
                        <w:rPr>
                          <w:i/>
                          <w:noProof/>
                          <w:sz w:val="16"/>
                          <w:szCs w:val="20"/>
                          <w:lang w:val="et-EE"/>
                        </w:rPr>
                        <w:t xml:space="preserve">: </w:t>
                      </w:r>
                      <w:r w:rsidR="00D77206" w:rsidRPr="00E9599E">
                        <w:rPr>
                          <w:i/>
                          <w:noProof/>
                          <w:sz w:val="16"/>
                          <w:szCs w:val="20"/>
                          <w:lang w:val="et-EE"/>
                        </w:rPr>
                        <w:t>Need näidisprotseduurid</w:t>
                      </w:r>
                      <w:r w:rsidR="00C26B3D" w:rsidRPr="00E9599E">
                        <w:rPr>
                          <w:i/>
                          <w:noProof/>
                          <w:sz w:val="16"/>
                          <w:szCs w:val="20"/>
                          <w:lang w:val="et-EE"/>
                        </w:rPr>
                        <w:t xml:space="preserve"> on inspiratsiooniks sertifikaatide omanikele kogu maailmas. Seetõttu kasutatakse käesolevas dokumendis FSC kaubamärgi sümbolit </w:t>
                      </w:r>
                      <w:r w:rsidR="00A22A37" w:rsidRPr="00E9599E">
                        <w:rPr>
                          <w:i/>
                          <w:noProof/>
                          <w:sz w:val="16"/>
                          <w:szCs w:val="20"/>
                          <w:vertAlign w:val="superscript"/>
                          <w:lang w:val="et-EE"/>
                        </w:rPr>
                        <w:t>TM</w:t>
                      </w:r>
                      <w:r w:rsidR="00C26B3D" w:rsidRPr="00E9599E">
                        <w:rPr>
                          <w:i/>
                          <w:noProof/>
                          <w:sz w:val="16"/>
                          <w:szCs w:val="20"/>
                          <w:lang w:val="et-EE"/>
                        </w:rPr>
                        <w:t xml:space="preserve">. Paljudes riikides kehtib registreeritud kaubamärgi sümbol </w:t>
                      </w:r>
                      <w:r w:rsidR="00A22A37" w:rsidRPr="00E9599E">
                        <w:rPr>
                          <w:i/>
                          <w:noProof/>
                          <w:sz w:val="16"/>
                          <w:szCs w:val="20"/>
                          <w:vertAlign w:val="superscript"/>
                          <w:lang w:val="et-EE"/>
                        </w:rPr>
                        <w:t>®</w:t>
                      </w:r>
                      <w:r w:rsidR="00A22A37" w:rsidRPr="00E9599E">
                        <w:rPr>
                          <w:i/>
                          <w:noProof/>
                          <w:sz w:val="16"/>
                          <w:szCs w:val="20"/>
                          <w:lang w:val="et-EE"/>
                        </w:rPr>
                        <w:t xml:space="preserve">. </w:t>
                      </w:r>
                      <w:r w:rsidR="00C26B3D" w:rsidRPr="00E9599E">
                        <w:rPr>
                          <w:i/>
                          <w:noProof/>
                          <w:sz w:val="16"/>
                          <w:szCs w:val="20"/>
                          <w:lang w:val="et-EE"/>
                        </w:rPr>
                        <w:t xml:space="preserve">Võimalik, et peate oma ettevõtte spetsiifiliste protseduuride </w:t>
                      </w:r>
                      <w:r w:rsidR="003B6E5F" w:rsidRPr="00E9599E">
                        <w:rPr>
                          <w:i/>
                          <w:noProof/>
                          <w:sz w:val="16"/>
                          <w:szCs w:val="20"/>
                          <w:lang w:val="et-EE"/>
                        </w:rPr>
                        <w:t xml:space="preserve">väljatöötamise käigus asendama nendes näidiprotseduurides kasutatud </w:t>
                      </w:r>
                      <w:r w:rsidR="003B6E5F" w:rsidRPr="00E9599E">
                        <w:rPr>
                          <w:i/>
                          <w:noProof/>
                          <w:sz w:val="16"/>
                          <w:szCs w:val="20"/>
                          <w:vertAlign w:val="superscript"/>
                          <w:lang w:val="et-EE"/>
                        </w:rPr>
                        <w:t xml:space="preserve">TM </w:t>
                      </w:r>
                      <w:r w:rsidR="003B6E5F" w:rsidRPr="00E9599E">
                        <w:rPr>
                          <w:i/>
                          <w:noProof/>
                          <w:sz w:val="16"/>
                          <w:szCs w:val="20"/>
                          <w:lang w:val="et-EE"/>
                        </w:rPr>
                        <w:t xml:space="preserve">kaubamärgi sümboli.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v:textbox>
                <w10:wrap type="square" anchorx="margin"/>
              </v:shape>
            </w:pict>
          </mc:Fallback>
        </mc:AlternateContent>
      </w:r>
    </w:p>
    <w:p w14:paraId="6597B435" w14:textId="4D3B4C2E" w:rsidR="008246A6" w:rsidRPr="006D623B" w:rsidRDefault="008246A6" w:rsidP="008246A6">
      <w:pPr>
        <w:jc w:val="left"/>
        <w:rPr>
          <w:rFonts w:cs="Arial"/>
          <w:sz w:val="16"/>
          <w:szCs w:val="16"/>
          <w:lang w:val="et-EE"/>
        </w:rPr>
      </w:pPr>
    </w:p>
    <w:p w14:paraId="27727902" w14:textId="77777777" w:rsidR="008246A6" w:rsidRPr="006D623B" w:rsidRDefault="008246A6" w:rsidP="008246A6">
      <w:pPr>
        <w:jc w:val="left"/>
        <w:rPr>
          <w:rFonts w:cs="Arial"/>
          <w:sz w:val="16"/>
          <w:szCs w:val="16"/>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5501"/>
      </w:tblGrid>
      <w:tr w:rsidR="006B07C4" w:rsidRPr="006D623B" w14:paraId="0C3668C7" w14:textId="77777777" w:rsidTr="00D42DE3">
        <w:tc>
          <w:tcPr>
            <w:tcW w:w="2886" w:type="dxa"/>
          </w:tcPr>
          <w:p w14:paraId="38246CA8" w14:textId="082585C6" w:rsidR="004D4E70" w:rsidRPr="006D623B" w:rsidRDefault="004D4E70" w:rsidP="00B477D4">
            <w:pPr>
              <w:jc w:val="left"/>
              <w:rPr>
                <w:rFonts w:cs="Arial"/>
                <w:sz w:val="16"/>
                <w:szCs w:val="16"/>
                <w:lang w:val="et-EE"/>
              </w:rPr>
            </w:pPr>
            <w:r w:rsidRPr="006D623B">
              <w:rPr>
                <w:noProof/>
                <w:lang w:val="et-EE"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6035D2FE" w:rsidR="006854B0" w:rsidRPr="006D623B" w:rsidRDefault="00B148E3" w:rsidP="00B477D4">
            <w:pPr>
              <w:jc w:val="left"/>
              <w:rPr>
                <w:iCs/>
                <w:sz w:val="16"/>
                <w:szCs w:val="16"/>
                <w:lang w:val="et-EE"/>
              </w:rPr>
            </w:pPr>
            <w:r w:rsidRPr="006D623B">
              <w:rPr>
                <w:iCs/>
                <w:sz w:val="16"/>
                <w:szCs w:val="16"/>
                <w:lang w:val="et-EE"/>
              </w:rPr>
              <w:t>Preferred by Nature</w:t>
            </w:r>
            <w:r w:rsidR="003B6E5F" w:rsidRPr="006D623B">
              <w:rPr>
                <w:iCs/>
                <w:sz w:val="16"/>
                <w:szCs w:val="16"/>
                <w:lang w:val="et-EE"/>
              </w:rPr>
              <w:t xml:space="preserve"> on vastu võtnud avatud materjalide poliitika, et jagada seda, mida arendame jätkusuutlikkuse edendamiseks. See </w:t>
            </w:r>
            <w:r w:rsidR="00652D28" w:rsidRPr="006D623B">
              <w:rPr>
                <w:iCs/>
                <w:sz w:val="16"/>
                <w:szCs w:val="16"/>
                <w:lang w:val="et-EE"/>
              </w:rPr>
              <w:t>do</w:t>
            </w:r>
            <w:r w:rsidR="003B65A0">
              <w:rPr>
                <w:iCs/>
                <w:sz w:val="16"/>
                <w:szCs w:val="16"/>
                <w:lang w:val="et-EE"/>
              </w:rPr>
              <w:t>k</w:t>
            </w:r>
            <w:r w:rsidR="00652D28" w:rsidRPr="006D623B">
              <w:rPr>
                <w:iCs/>
                <w:sz w:val="16"/>
                <w:szCs w:val="16"/>
                <w:lang w:val="et-EE"/>
              </w:rPr>
              <w:t xml:space="preserve">ument on avaldatud </w:t>
            </w:r>
            <w:r w:rsidR="00F009E9" w:rsidRPr="006D623B">
              <w:rPr>
                <w:iCs/>
                <w:sz w:val="16"/>
                <w:szCs w:val="16"/>
                <w:lang w:val="et-EE"/>
              </w:rPr>
              <w:t xml:space="preserve">Creative </w:t>
            </w:r>
            <w:r w:rsidR="00651D1D" w:rsidRPr="006D623B">
              <w:rPr>
                <w:iCs/>
                <w:sz w:val="16"/>
                <w:szCs w:val="16"/>
                <w:lang w:val="et-EE"/>
              </w:rPr>
              <w:t>Commons Attribution</w:t>
            </w:r>
            <w:r w:rsidR="00F009E9" w:rsidRPr="006D623B">
              <w:rPr>
                <w:iCs/>
                <w:sz w:val="16"/>
                <w:szCs w:val="16"/>
                <w:lang w:val="et-EE"/>
              </w:rPr>
              <w:t xml:space="preserve"> Share-Alike 3.0 l</w:t>
            </w:r>
            <w:r w:rsidR="00652D28" w:rsidRPr="006D623B">
              <w:rPr>
                <w:iCs/>
                <w:sz w:val="16"/>
                <w:szCs w:val="16"/>
                <w:lang w:val="et-EE"/>
              </w:rPr>
              <w:t>itsentsi alusel</w:t>
            </w:r>
            <w:r w:rsidR="00F009E9" w:rsidRPr="006D623B">
              <w:rPr>
                <w:iCs/>
                <w:sz w:val="16"/>
                <w:szCs w:val="16"/>
                <w:lang w:val="et-EE"/>
              </w:rPr>
              <w:t>.</w:t>
            </w:r>
            <w:r w:rsidR="00652D28" w:rsidRPr="006D623B">
              <w:rPr>
                <w:iCs/>
                <w:sz w:val="16"/>
                <w:szCs w:val="16"/>
                <w:lang w:val="et-EE"/>
              </w:rPr>
              <w:t xml:space="preserve"> Käesolevaga antakse tasuta luba igale isikule, kes saab selle dokumendi koopia, dokumendiga piiramatult tegelemiseks, sealhulgas piiranguteta õigused kasutada, kopeerida, muuta, ühendada, avaldada ja/või levitada selle koopiaid järgnevatel tingimustel:</w:t>
            </w:r>
            <w:r w:rsidR="00F009E9" w:rsidRPr="006D623B">
              <w:rPr>
                <w:iCs/>
                <w:sz w:val="16"/>
                <w:szCs w:val="16"/>
                <w:lang w:val="et-EE"/>
              </w:rPr>
              <w:t xml:space="preserve"> </w:t>
            </w:r>
          </w:p>
          <w:p w14:paraId="782534C1" w14:textId="183244D0" w:rsidR="004D4E70" w:rsidRPr="006D623B" w:rsidRDefault="00AA2411" w:rsidP="003E4172">
            <w:pPr>
              <w:pStyle w:val="ListParagraph"/>
              <w:numPr>
                <w:ilvl w:val="0"/>
                <w:numId w:val="3"/>
              </w:numPr>
              <w:ind w:left="354"/>
              <w:jc w:val="left"/>
              <w:rPr>
                <w:rFonts w:eastAsiaTheme="minorHAnsi" w:cstheme="minorBidi"/>
                <w:sz w:val="16"/>
                <w:szCs w:val="16"/>
                <w:lang w:val="et-EE"/>
              </w:rPr>
            </w:pPr>
            <w:r w:rsidRPr="006D623B">
              <w:rPr>
                <w:rFonts w:cs="Times New Roman"/>
                <w:iCs/>
                <w:sz w:val="16"/>
                <w:szCs w:val="16"/>
                <w:lang w:val="et-EE"/>
              </w:rPr>
              <w:t>Ülaltoodud autoriõiguse teade ja selle loa teatis peavad olema lisatud dokumendi kõikidele koopiatele või olulistele osadele. Oleksime tänulikud, kui saaksime koopia mis tahes muudetud versioonist.</w:t>
            </w:r>
          </w:p>
          <w:p w14:paraId="4CA90BCC" w14:textId="5F66857F" w:rsidR="009032FB" w:rsidRPr="006D623B" w:rsidRDefault="003142EE" w:rsidP="003E4172">
            <w:pPr>
              <w:pStyle w:val="ListParagraph"/>
              <w:numPr>
                <w:ilvl w:val="0"/>
                <w:numId w:val="3"/>
              </w:numPr>
              <w:ind w:left="354"/>
              <w:jc w:val="left"/>
              <w:rPr>
                <w:rFonts w:eastAsiaTheme="minorHAnsi" w:cstheme="minorBidi"/>
                <w:sz w:val="16"/>
                <w:szCs w:val="16"/>
                <w:lang w:val="et-EE"/>
              </w:rPr>
            </w:pPr>
            <w:bookmarkStart w:id="0" w:name="_Hlk63251419"/>
            <w:r w:rsidRPr="006D623B">
              <w:rPr>
                <w:rFonts w:eastAsiaTheme="minorHAnsi" w:cstheme="minorBidi"/>
                <w:sz w:val="16"/>
                <w:szCs w:val="16"/>
                <w:lang w:val="et-EE"/>
              </w:rPr>
              <w:t>Preferred by Nature peab olema mainitud ja te peate</w:t>
            </w:r>
            <w:bookmarkEnd w:id="0"/>
            <w:r w:rsidRPr="006D623B">
              <w:rPr>
                <w:rFonts w:eastAsiaTheme="minorHAnsi" w:cstheme="minorBidi"/>
                <w:sz w:val="16"/>
                <w:szCs w:val="16"/>
                <w:lang w:val="et-EE"/>
              </w:rPr>
              <w:t xml:space="preserve"> lisama nähtava lingi meie veebilehele </w:t>
            </w:r>
            <w:r w:rsidR="009032FB" w:rsidRPr="006D623B">
              <w:rPr>
                <w:rFonts w:eastAsiaTheme="minorHAnsi" w:cstheme="minorBidi"/>
                <w:sz w:val="16"/>
                <w:szCs w:val="16"/>
                <w:lang w:val="et-EE"/>
              </w:rPr>
              <w:t>www.preferredbynature.org.</w:t>
            </w:r>
          </w:p>
        </w:tc>
      </w:tr>
      <w:tr w:rsidR="00D42DE3" w:rsidRPr="006D623B" w14:paraId="25D6EDD7" w14:textId="77777777" w:rsidTr="00F410B7">
        <w:tc>
          <w:tcPr>
            <w:tcW w:w="9243" w:type="dxa"/>
            <w:gridSpan w:val="2"/>
          </w:tcPr>
          <w:p w14:paraId="1E5E61B4" w14:textId="77777777" w:rsidR="00D42DE3" w:rsidRPr="006D623B" w:rsidRDefault="00D42DE3" w:rsidP="00B477D4">
            <w:pPr>
              <w:jc w:val="left"/>
              <w:rPr>
                <w:sz w:val="16"/>
                <w:szCs w:val="16"/>
                <w:lang w:val="et-EE"/>
              </w:rPr>
            </w:pPr>
          </w:p>
        </w:tc>
      </w:tr>
    </w:tbl>
    <w:p w14:paraId="416F1477" w14:textId="492D5A9F" w:rsidR="002B28ED" w:rsidRPr="006D623B" w:rsidRDefault="002B28ED" w:rsidP="00B477D4">
      <w:pPr>
        <w:spacing w:before="0" w:after="200" w:line="276" w:lineRule="auto"/>
        <w:jc w:val="left"/>
        <w:rPr>
          <w:sz w:val="16"/>
          <w:szCs w:val="16"/>
          <w:lang w:val="et-EE"/>
        </w:rPr>
      </w:pPr>
      <w:r w:rsidRPr="006D623B">
        <w:rPr>
          <w:sz w:val="16"/>
          <w:szCs w:val="16"/>
          <w:lang w:val="et-EE"/>
        </w:rPr>
        <w:br w:type="page"/>
      </w:r>
    </w:p>
    <w:p w14:paraId="5D70FE62" w14:textId="790C36FF" w:rsidR="004900AD" w:rsidRPr="006D623B" w:rsidRDefault="004900AD" w:rsidP="00B477D4">
      <w:pPr>
        <w:jc w:val="left"/>
        <w:rPr>
          <w:sz w:val="16"/>
          <w:szCs w:val="16"/>
          <w:lang w:val="et-EE"/>
        </w:rPr>
      </w:pPr>
    </w:p>
    <w:p w14:paraId="52DBD7AF" w14:textId="50822825" w:rsidR="004900AD" w:rsidRPr="006D623B" w:rsidRDefault="00DD4462" w:rsidP="00CE253E">
      <w:pPr>
        <w:pStyle w:val="Heading1"/>
        <w:rPr>
          <w:sz w:val="20"/>
          <w:szCs w:val="20"/>
          <w:lang w:val="et-EE"/>
        </w:rPr>
      </w:pPr>
      <w:bookmarkStart w:id="1" w:name="_Toc85553108"/>
      <w:r w:rsidRPr="006D623B">
        <w:rPr>
          <w:lang w:val="et-EE"/>
        </w:rPr>
        <w:t>SISUKORD</w:t>
      </w:r>
      <w:bookmarkEnd w:id="1"/>
    </w:p>
    <w:sdt>
      <w:sdtPr>
        <w:rPr>
          <w:rFonts w:eastAsiaTheme="minorHAnsi" w:cstheme="minorBidi"/>
          <w:lang w:val="et-EE"/>
        </w:rPr>
        <w:id w:val="216478259"/>
        <w:docPartObj>
          <w:docPartGallery w:val="Table of Contents"/>
          <w:docPartUnique/>
        </w:docPartObj>
      </w:sdtPr>
      <w:sdtEndPr>
        <w:rPr>
          <w:b/>
          <w:bCs/>
        </w:rPr>
      </w:sdtEndPr>
      <w:sdtContent>
        <w:p w14:paraId="04D035B4" w14:textId="17451A32" w:rsidR="0072645B" w:rsidRDefault="009C454E">
          <w:pPr>
            <w:pStyle w:val="TOC1"/>
            <w:rPr>
              <w:rFonts w:asciiTheme="minorHAnsi" w:eastAsiaTheme="minorEastAsia" w:hAnsiTheme="minorHAnsi" w:cstheme="minorBidi"/>
              <w:noProof/>
              <w:sz w:val="22"/>
            </w:rPr>
          </w:pPr>
          <w:r w:rsidRPr="006D623B">
            <w:rPr>
              <w:rFonts w:asciiTheme="majorHAnsi" w:eastAsiaTheme="majorEastAsia" w:hAnsiTheme="majorHAnsi" w:cstheme="majorBidi"/>
              <w:color w:val="365F91" w:themeColor="accent1" w:themeShade="BF"/>
              <w:sz w:val="28"/>
              <w:szCs w:val="28"/>
              <w:lang w:val="et-EE"/>
            </w:rPr>
            <w:fldChar w:fldCharType="begin"/>
          </w:r>
          <w:r w:rsidRPr="006D623B">
            <w:rPr>
              <w:lang w:val="et-EE"/>
            </w:rPr>
            <w:instrText xml:space="preserve"> TOC \o "1-3" \h \z \u </w:instrText>
          </w:r>
          <w:r w:rsidRPr="006D623B">
            <w:rPr>
              <w:rFonts w:asciiTheme="majorHAnsi" w:eastAsiaTheme="majorEastAsia" w:hAnsiTheme="majorHAnsi" w:cstheme="majorBidi"/>
              <w:color w:val="365F91" w:themeColor="accent1" w:themeShade="BF"/>
              <w:sz w:val="28"/>
              <w:szCs w:val="28"/>
              <w:lang w:val="et-EE"/>
            </w:rPr>
            <w:fldChar w:fldCharType="separate"/>
          </w:r>
          <w:hyperlink w:anchor="_Toc85553108" w:history="1">
            <w:r w:rsidR="0072645B" w:rsidRPr="00227C97">
              <w:rPr>
                <w:rStyle w:val="Hyperlink"/>
                <w:noProof/>
                <w:lang w:val="et-EE"/>
              </w:rPr>
              <w:t>1.</w:t>
            </w:r>
            <w:r w:rsidR="0072645B">
              <w:rPr>
                <w:rFonts w:asciiTheme="minorHAnsi" w:eastAsiaTheme="minorEastAsia" w:hAnsiTheme="minorHAnsi" w:cstheme="minorBidi"/>
                <w:noProof/>
                <w:sz w:val="22"/>
              </w:rPr>
              <w:tab/>
            </w:r>
            <w:r w:rsidR="0072645B" w:rsidRPr="00227C97">
              <w:rPr>
                <w:rStyle w:val="Hyperlink"/>
                <w:noProof/>
                <w:lang w:val="et-EE"/>
              </w:rPr>
              <w:t>SISUKORD</w:t>
            </w:r>
            <w:r w:rsidR="0072645B">
              <w:rPr>
                <w:noProof/>
                <w:webHidden/>
              </w:rPr>
              <w:tab/>
            </w:r>
            <w:r w:rsidR="0072645B">
              <w:rPr>
                <w:noProof/>
                <w:webHidden/>
              </w:rPr>
              <w:fldChar w:fldCharType="begin"/>
            </w:r>
            <w:r w:rsidR="0072645B">
              <w:rPr>
                <w:noProof/>
                <w:webHidden/>
              </w:rPr>
              <w:instrText xml:space="preserve"> PAGEREF _Toc85553108 \h </w:instrText>
            </w:r>
            <w:r w:rsidR="0072645B">
              <w:rPr>
                <w:noProof/>
                <w:webHidden/>
              </w:rPr>
            </w:r>
            <w:r w:rsidR="0072645B">
              <w:rPr>
                <w:noProof/>
                <w:webHidden/>
              </w:rPr>
              <w:fldChar w:fldCharType="separate"/>
            </w:r>
            <w:r w:rsidR="0072645B">
              <w:rPr>
                <w:noProof/>
                <w:webHidden/>
              </w:rPr>
              <w:t>3</w:t>
            </w:r>
            <w:r w:rsidR="0072645B">
              <w:rPr>
                <w:noProof/>
                <w:webHidden/>
              </w:rPr>
              <w:fldChar w:fldCharType="end"/>
            </w:r>
          </w:hyperlink>
        </w:p>
        <w:p w14:paraId="42A8FFC6" w14:textId="589D81A1" w:rsidR="0072645B" w:rsidRDefault="00694FA5">
          <w:pPr>
            <w:pStyle w:val="TOC1"/>
            <w:rPr>
              <w:rFonts w:asciiTheme="minorHAnsi" w:eastAsiaTheme="minorEastAsia" w:hAnsiTheme="minorHAnsi" w:cstheme="minorBidi"/>
              <w:noProof/>
              <w:sz w:val="22"/>
            </w:rPr>
          </w:pPr>
          <w:hyperlink w:anchor="_Toc85553109" w:history="1">
            <w:r w:rsidR="0072645B" w:rsidRPr="00227C97">
              <w:rPr>
                <w:rStyle w:val="Hyperlink"/>
                <w:noProof/>
                <w:lang w:val="et-EE"/>
              </w:rPr>
              <w:t>1.</w:t>
            </w:r>
            <w:r w:rsidR="0072645B">
              <w:rPr>
                <w:rFonts w:asciiTheme="minorHAnsi" w:eastAsiaTheme="minorEastAsia" w:hAnsiTheme="minorHAnsi" w:cstheme="minorBidi"/>
                <w:noProof/>
                <w:sz w:val="22"/>
              </w:rPr>
              <w:tab/>
            </w:r>
            <w:r w:rsidR="0072645B" w:rsidRPr="00227C97">
              <w:rPr>
                <w:rStyle w:val="Hyperlink"/>
                <w:noProof/>
                <w:lang w:val="et-EE"/>
              </w:rPr>
              <w:t>Sissejuhatus protseduuride käsiraamatusse</w:t>
            </w:r>
            <w:r w:rsidR="0072645B">
              <w:rPr>
                <w:noProof/>
                <w:webHidden/>
              </w:rPr>
              <w:tab/>
            </w:r>
            <w:r w:rsidR="0072645B">
              <w:rPr>
                <w:noProof/>
                <w:webHidden/>
              </w:rPr>
              <w:fldChar w:fldCharType="begin"/>
            </w:r>
            <w:r w:rsidR="0072645B">
              <w:rPr>
                <w:noProof/>
                <w:webHidden/>
              </w:rPr>
              <w:instrText xml:space="preserve"> PAGEREF _Toc85553109 \h </w:instrText>
            </w:r>
            <w:r w:rsidR="0072645B">
              <w:rPr>
                <w:noProof/>
                <w:webHidden/>
              </w:rPr>
            </w:r>
            <w:r w:rsidR="0072645B">
              <w:rPr>
                <w:noProof/>
                <w:webHidden/>
              </w:rPr>
              <w:fldChar w:fldCharType="separate"/>
            </w:r>
            <w:r w:rsidR="0072645B">
              <w:rPr>
                <w:noProof/>
                <w:webHidden/>
              </w:rPr>
              <w:t>4</w:t>
            </w:r>
            <w:r w:rsidR="0072645B">
              <w:rPr>
                <w:noProof/>
                <w:webHidden/>
              </w:rPr>
              <w:fldChar w:fldCharType="end"/>
            </w:r>
          </w:hyperlink>
        </w:p>
        <w:p w14:paraId="68693069" w14:textId="4C37F2FC" w:rsidR="0072645B" w:rsidRDefault="00694FA5">
          <w:pPr>
            <w:pStyle w:val="TOC1"/>
            <w:rPr>
              <w:rFonts w:asciiTheme="minorHAnsi" w:eastAsiaTheme="minorEastAsia" w:hAnsiTheme="minorHAnsi" w:cstheme="minorBidi"/>
              <w:noProof/>
              <w:sz w:val="22"/>
            </w:rPr>
          </w:pPr>
          <w:hyperlink w:anchor="_Toc85553110" w:history="1">
            <w:r w:rsidR="0072645B" w:rsidRPr="00227C97">
              <w:rPr>
                <w:rStyle w:val="Hyperlink"/>
                <w:b/>
                <w:noProof/>
                <w:lang w:val="et-EE"/>
              </w:rPr>
              <w:t>2.</w:t>
            </w:r>
            <w:r w:rsidR="0072645B">
              <w:rPr>
                <w:rFonts w:asciiTheme="minorHAnsi" w:eastAsiaTheme="minorEastAsia" w:hAnsiTheme="minorHAnsi" w:cstheme="minorBidi"/>
                <w:noProof/>
                <w:sz w:val="22"/>
              </w:rPr>
              <w:tab/>
            </w:r>
            <w:r w:rsidR="0072645B" w:rsidRPr="00227C97">
              <w:rPr>
                <w:rStyle w:val="Hyperlink"/>
                <w:b/>
                <w:noProof/>
                <w:lang w:val="et-EE"/>
              </w:rPr>
              <w:t>Ettevõtte taust</w:t>
            </w:r>
            <w:r w:rsidR="0072645B">
              <w:rPr>
                <w:noProof/>
                <w:webHidden/>
              </w:rPr>
              <w:tab/>
            </w:r>
            <w:r w:rsidR="0072645B">
              <w:rPr>
                <w:noProof/>
                <w:webHidden/>
              </w:rPr>
              <w:fldChar w:fldCharType="begin"/>
            </w:r>
            <w:r w:rsidR="0072645B">
              <w:rPr>
                <w:noProof/>
                <w:webHidden/>
              </w:rPr>
              <w:instrText xml:space="preserve"> PAGEREF _Toc85553110 \h </w:instrText>
            </w:r>
            <w:r w:rsidR="0072645B">
              <w:rPr>
                <w:noProof/>
                <w:webHidden/>
              </w:rPr>
            </w:r>
            <w:r w:rsidR="0072645B">
              <w:rPr>
                <w:noProof/>
                <w:webHidden/>
              </w:rPr>
              <w:fldChar w:fldCharType="separate"/>
            </w:r>
            <w:r w:rsidR="0072645B">
              <w:rPr>
                <w:noProof/>
                <w:webHidden/>
              </w:rPr>
              <w:t>4</w:t>
            </w:r>
            <w:r w:rsidR="0072645B">
              <w:rPr>
                <w:noProof/>
                <w:webHidden/>
              </w:rPr>
              <w:fldChar w:fldCharType="end"/>
            </w:r>
          </w:hyperlink>
        </w:p>
        <w:p w14:paraId="2673120D" w14:textId="07CCC773" w:rsidR="0072645B" w:rsidRDefault="00694FA5">
          <w:pPr>
            <w:pStyle w:val="TOC1"/>
            <w:rPr>
              <w:rFonts w:asciiTheme="minorHAnsi" w:eastAsiaTheme="minorEastAsia" w:hAnsiTheme="minorHAnsi" w:cstheme="minorBidi"/>
              <w:noProof/>
              <w:sz w:val="22"/>
            </w:rPr>
          </w:pPr>
          <w:hyperlink w:anchor="_Toc85553111" w:history="1">
            <w:r w:rsidR="0072645B" w:rsidRPr="00227C97">
              <w:rPr>
                <w:rStyle w:val="Hyperlink"/>
                <w:b/>
                <w:noProof/>
                <w:lang w:val="et-EE"/>
              </w:rPr>
              <w:t>3.</w:t>
            </w:r>
            <w:r w:rsidR="0072645B">
              <w:rPr>
                <w:rFonts w:asciiTheme="minorHAnsi" w:eastAsiaTheme="minorEastAsia" w:hAnsiTheme="minorHAnsi" w:cstheme="minorBidi"/>
                <w:noProof/>
                <w:sz w:val="22"/>
              </w:rPr>
              <w:tab/>
            </w:r>
            <w:r w:rsidR="0072645B" w:rsidRPr="00227C97">
              <w:rPr>
                <w:rStyle w:val="Hyperlink"/>
                <w:b/>
                <w:noProof/>
                <w:lang w:val="et-EE"/>
              </w:rPr>
              <w:t>Vastutused (1.1)</w:t>
            </w:r>
            <w:r w:rsidR="0072645B">
              <w:rPr>
                <w:noProof/>
                <w:webHidden/>
              </w:rPr>
              <w:tab/>
            </w:r>
            <w:r w:rsidR="0072645B">
              <w:rPr>
                <w:noProof/>
                <w:webHidden/>
              </w:rPr>
              <w:fldChar w:fldCharType="begin"/>
            </w:r>
            <w:r w:rsidR="0072645B">
              <w:rPr>
                <w:noProof/>
                <w:webHidden/>
              </w:rPr>
              <w:instrText xml:space="preserve"> PAGEREF _Toc85553111 \h </w:instrText>
            </w:r>
            <w:r w:rsidR="0072645B">
              <w:rPr>
                <w:noProof/>
                <w:webHidden/>
              </w:rPr>
            </w:r>
            <w:r w:rsidR="0072645B">
              <w:rPr>
                <w:noProof/>
                <w:webHidden/>
              </w:rPr>
              <w:fldChar w:fldCharType="separate"/>
            </w:r>
            <w:r w:rsidR="0072645B">
              <w:rPr>
                <w:noProof/>
                <w:webHidden/>
              </w:rPr>
              <w:t>4</w:t>
            </w:r>
            <w:r w:rsidR="0072645B">
              <w:rPr>
                <w:noProof/>
                <w:webHidden/>
              </w:rPr>
              <w:fldChar w:fldCharType="end"/>
            </w:r>
          </w:hyperlink>
        </w:p>
        <w:p w14:paraId="27883166" w14:textId="483FFCC9" w:rsidR="0072645B" w:rsidRDefault="00694FA5">
          <w:pPr>
            <w:pStyle w:val="TOC1"/>
            <w:rPr>
              <w:rFonts w:asciiTheme="minorHAnsi" w:eastAsiaTheme="minorEastAsia" w:hAnsiTheme="minorHAnsi" w:cstheme="minorBidi"/>
              <w:noProof/>
              <w:sz w:val="22"/>
            </w:rPr>
          </w:pPr>
          <w:hyperlink w:anchor="_Toc85553112" w:history="1">
            <w:r w:rsidR="0072645B" w:rsidRPr="00227C97">
              <w:rPr>
                <w:rStyle w:val="Hyperlink"/>
                <w:b/>
                <w:noProof/>
                <w:lang w:val="et-EE"/>
              </w:rPr>
              <w:t>4.</w:t>
            </w:r>
            <w:r w:rsidR="0072645B">
              <w:rPr>
                <w:rFonts w:asciiTheme="minorHAnsi" w:eastAsiaTheme="minorEastAsia" w:hAnsiTheme="minorHAnsi" w:cstheme="minorBidi"/>
                <w:noProof/>
                <w:sz w:val="22"/>
              </w:rPr>
              <w:tab/>
            </w:r>
            <w:r w:rsidR="0072645B" w:rsidRPr="00227C97">
              <w:rPr>
                <w:rStyle w:val="Hyperlink"/>
                <w:b/>
                <w:noProof/>
                <w:lang w:val="et-EE"/>
              </w:rPr>
              <w:t>Koolitus (1.1)</w:t>
            </w:r>
            <w:r w:rsidR="0072645B">
              <w:rPr>
                <w:noProof/>
                <w:webHidden/>
              </w:rPr>
              <w:tab/>
            </w:r>
            <w:r w:rsidR="0072645B">
              <w:rPr>
                <w:noProof/>
                <w:webHidden/>
              </w:rPr>
              <w:fldChar w:fldCharType="begin"/>
            </w:r>
            <w:r w:rsidR="0072645B">
              <w:rPr>
                <w:noProof/>
                <w:webHidden/>
              </w:rPr>
              <w:instrText xml:space="preserve"> PAGEREF _Toc85553112 \h </w:instrText>
            </w:r>
            <w:r w:rsidR="0072645B">
              <w:rPr>
                <w:noProof/>
                <w:webHidden/>
              </w:rPr>
            </w:r>
            <w:r w:rsidR="0072645B">
              <w:rPr>
                <w:noProof/>
                <w:webHidden/>
              </w:rPr>
              <w:fldChar w:fldCharType="separate"/>
            </w:r>
            <w:r w:rsidR="0072645B">
              <w:rPr>
                <w:noProof/>
                <w:webHidden/>
              </w:rPr>
              <w:t>5</w:t>
            </w:r>
            <w:r w:rsidR="0072645B">
              <w:rPr>
                <w:noProof/>
                <w:webHidden/>
              </w:rPr>
              <w:fldChar w:fldCharType="end"/>
            </w:r>
          </w:hyperlink>
        </w:p>
        <w:p w14:paraId="2EDBE422" w14:textId="71D8B87A" w:rsidR="0072645B" w:rsidRDefault="00694FA5">
          <w:pPr>
            <w:pStyle w:val="TOC1"/>
            <w:rPr>
              <w:rFonts w:asciiTheme="minorHAnsi" w:eastAsiaTheme="minorEastAsia" w:hAnsiTheme="minorHAnsi" w:cstheme="minorBidi"/>
              <w:noProof/>
              <w:sz w:val="22"/>
            </w:rPr>
          </w:pPr>
          <w:hyperlink w:anchor="_Toc85553113" w:history="1">
            <w:r w:rsidR="0072645B" w:rsidRPr="00227C97">
              <w:rPr>
                <w:rStyle w:val="Hyperlink"/>
                <w:b/>
                <w:noProof/>
                <w:lang w:val="et-EE"/>
              </w:rPr>
              <w:t>5.</w:t>
            </w:r>
            <w:r w:rsidR="0072645B">
              <w:rPr>
                <w:rFonts w:asciiTheme="minorHAnsi" w:eastAsiaTheme="minorEastAsia" w:hAnsiTheme="minorHAnsi" w:cstheme="minorBidi"/>
                <w:noProof/>
                <w:sz w:val="22"/>
              </w:rPr>
              <w:tab/>
            </w:r>
            <w:r w:rsidR="0072645B" w:rsidRPr="00227C97">
              <w:rPr>
                <w:rStyle w:val="Hyperlink"/>
                <w:b/>
                <w:noProof/>
                <w:lang w:val="et-EE"/>
              </w:rPr>
              <w:t>Dokumendid (1.1)</w:t>
            </w:r>
            <w:r w:rsidR="0072645B">
              <w:rPr>
                <w:noProof/>
                <w:webHidden/>
              </w:rPr>
              <w:tab/>
            </w:r>
            <w:r w:rsidR="0072645B">
              <w:rPr>
                <w:noProof/>
                <w:webHidden/>
              </w:rPr>
              <w:fldChar w:fldCharType="begin"/>
            </w:r>
            <w:r w:rsidR="0072645B">
              <w:rPr>
                <w:noProof/>
                <w:webHidden/>
              </w:rPr>
              <w:instrText xml:space="preserve"> PAGEREF _Toc85553113 \h </w:instrText>
            </w:r>
            <w:r w:rsidR="0072645B">
              <w:rPr>
                <w:noProof/>
                <w:webHidden/>
              </w:rPr>
            </w:r>
            <w:r w:rsidR="0072645B">
              <w:rPr>
                <w:noProof/>
                <w:webHidden/>
              </w:rPr>
              <w:fldChar w:fldCharType="separate"/>
            </w:r>
            <w:r w:rsidR="0072645B">
              <w:rPr>
                <w:noProof/>
                <w:webHidden/>
              </w:rPr>
              <w:t>5</w:t>
            </w:r>
            <w:r w:rsidR="0072645B">
              <w:rPr>
                <w:noProof/>
                <w:webHidden/>
              </w:rPr>
              <w:fldChar w:fldCharType="end"/>
            </w:r>
          </w:hyperlink>
        </w:p>
        <w:p w14:paraId="44CBAA2B" w14:textId="2D8397ED" w:rsidR="0072645B" w:rsidRDefault="00694FA5">
          <w:pPr>
            <w:pStyle w:val="TOC1"/>
            <w:rPr>
              <w:rFonts w:asciiTheme="minorHAnsi" w:eastAsiaTheme="minorEastAsia" w:hAnsiTheme="minorHAnsi" w:cstheme="minorBidi"/>
              <w:noProof/>
              <w:sz w:val="22"/>
            </w:rPr>
          </w:pPr>
          <w:hyperlink w:anchor="_Toc85553114" w:history="1">
            <w:r w:rsidR="0072645B" w:rsidRPr="00227C97">
              <w:rPr>
                <w:rStyle w:val="Hyperlink"/>
                <w:b/>
                <w:noProof/>
                <w:lang w:val="et-EE"/>
              </w:rPr>
              <w:t>6.</w:t>
            </w:r>
            <w:r w:rsidR="0072645B">
              <w:rPr>
                <w:rFonts w:asciiTheme="minorHAnsi" w:eastAsiaTheme="minorEastAsia" w:hAnsiTheme="minorHAnsi" w:cstheme="minorBidi"/>
                <w:noProof/>
                <w:sz w:val="22"/>
              </w:rPr>
              <w:tab/>
            </w:r>
            <w:r w:rsidR="0072645B" w:rsidRPr="00227C97">
              <w:rPr>
                <w:rStyle w:val="Hyperlink"/>
                <w:b/>
                <w:noProof/>
                <w:lang w:val="et-EE"/>
              </w:rPr>
              <w:t>Töötervishoid ja tööohutus (1.4)</w:t>
            </w:r>
            <w:r w:rsidR="0072645B">
              <w:rPr>
                <w:noProof/>
                <w:webHidden/>
              </w:rPr>
              <w:tab/>
            </w:r>
            <w:r w:rsidR="0072645B">
              <w:rPr>
                <w:noProof/>
                <w:webHidden/>
              </w:rPr>
              <w:fldChar w:fldCharType="begin"/>
            </w:r>
            <w:r w:rsidR="0072645B">
              <w:rPr>
                <w:noProof/>
                <w:webHidden/>
              </w:rPr>
              <w:instrText xml:space="preserve"> PAGEREF _Toc85553114 \h </w:instrText>
            </w:r>
            <w:r w:rsidR="0072645B">
              <w:rPr>
                <w:noProof/>
                <w:webHidden/>
              </w:rPr>
            </w:r>
            <w:r w:rsidR="0072645B">
              <w:rPr>
                <w:noProof/>
                <w:webHidden/>
              </w:rPr>
              <w:fldChar w:fldCharType="separate"/>
            </w:r>
            <w:r w:rsidR="0072645B">
              <w:rPr>
                <w:noProof/>
                <w:webHidden/>
              </w:rPr>
              <w:t>6</w:t>
            </w:r>
            <w:r w:rsidR="0072645B">
              <w:rPr>
                <w:noProof/>
                <w:webHidden/>
              </w:rPr>
              <w:fldChar w:fldCharType="end"/>
            </w:r>
          </w:hyperlink>
        </w:p>
        <w:p w14:paraId="544C07D7" w14:textId="07539A77" w:rsidR="0072645B" w:rsidRDefault="00694FA5">
          <w:pPr>
            <w:pStyle w:val="TOC1"/>
            <w:rPr>
              <w:rFonts w:asciiTheme="minorHAnsi" w:eastAsiaTheme="minorEastAsia" w:hAnsiTheme="minorHAnsi" w:cstheme="minorBidi"/>
              <w:noProof/>
              <w:sz w:val="22"/>
            </w:rPr>
          </w:pPr>
          <w:hyperlink w:anchor="_Toc85553115" w:history="1">
            <w:r w:rsidR="0072645B" w:rsidRPr="00227C97">
              <w:rPr>
                <w:rStyle w:val="Hyperlink"/>
                <w:noProof/>
                <w:lang w:val="et-EE"/>
              </w:rPr>
              <w:t>7.</w:t>
            </w:r>
            <w:r w:rsidR="0072645B">
              <w:rPr>
                <w:rFonts w:asciiTheme="minorHAnsi" w:eastAsiaTheme="minorEastAsia" w:hAnsiTheme="minorHAnsi" w:cstheme="minorBidi"/>
                <w:noProof/>
                <w:sz w:val="22"/>
              </w:rPr>
              <w:tab/>
            </w:r>
            <w:r w:rsidR="0072645B" w:rsidRPr="00227C97">
              <w:rPr>
                <w:rStyle w:val="Hyperlink"/>
                <w:noProof/>
                <w:lang w:val="et-EE"/>
              </w:rPr>
              <w:t>FSC tööjõu nõuded (1.5, 1.6)</w:t>
            </w:r>
            <w:r w:rsidR="0072645B">
              <w:rPr>
                <w:noProof/>
                <w:webHidden/>
              </w:rPr>
              <w:tab/>
            </w:r>
            <w:r w:rsidR="0072645B">
              <w:rPr>
                <w:noProof/>
                <w:webHidden/>
              </w:rPr>
              <w:fldChar w:fldCharType="begin"/>
            </w:r>
            <w:r w:rsidR="0072645B">
              <w:rPr>
                <w:noProof/>
                <w:webHidden/>
              </w:rPr>
              <w:instrText xml:space="preserve"> PAGEREF _Toc85553115 \h </w:instrText>
            </w:r>
            <w:r w:rsidR="0072645B">
              <w:rPr>
                <w:noProof/>
                <w:webHidden/>
              </w:rPr>
            </w:r>
            <w:r w:rsidR="0072645B">
              <w:rPr>
                <w:noProof/>
                <w:webHidden/>
              </w:rPr>
              <w:fldChar w:fldCharType="separate"/>
            </w:r>
            <w:r w:rsidR="0072645B">
              <w:rPr>
                <w:noProof/>
                <w:webHidden/>
              </w:rPr>
              <w:t>7</w:t>
            </w:r>
            <w:r w:rsidR="0072645B">
              <w:rPr>
                <w:noProof/>
                <w:webHidden/>
              </w:rPr>
              <w:fldChar w:fldCharType="end"/>
            </w:r>
          </w:hyperlink>
        </w:p>
        <w:p w14:paraId="03D5A33E" w14:textId="401DD16A" w:rsidR="0072645B" w:rsidRDefault="00694FA5">
          <w:pPr>
            <w:pStyle w:val="TOC1"/>
            <w:rPr>
              <w:rFonts w:asciiTheme="minorHAnsi" w:eastAsiaTheme="minorEastAsia" w:hAnsiTheme="minorHAnsi" w:cstheme="minorBidi"/>
              <w:noProof/>
              <w:sz w:val="22"/>
            </w:rPr>
          </w:pPr>
          <w:hyperlink w:anchor="_Toc85553116" w:history="1">
            <w:r w:rsidR="0072645B" w:rsidRPr="00227C97">
              <w:rPr>
                <w:rStyle w:val="Hyperlink"/>
                <w:b/>
                <w:noProof/>
                <w:lang w:val="et-EE"/>
              </w:rPr>
              <w:t>8.</w:t>
            </w:r>
            <w:r w:rsidR="0072645B">
              <w:rPr>
                <w:rFonts w:asciiTheme="minorHAnsi" w:eastAsiaTheme="minorEastAsia" w:hAnsiTheme="minorHAnsi" w:cstheme="minorBidi"/>
                <w:noProof/>
                <w:sz w:val="22"/>
              </w:rPr>
              <w:tab/>
            </w:r>
            <w:r w:rsidR="0072645B" w:rsidRPr="00227C97">
              <w:rPr>
                <w:rStyle w:val="Hyperlink"/>
                <w:b/>
                <w:noProof/>
                <w:lang w:val="et-EE"/>
              </w:rPr>
              <w:t>Kaebused ja kommentaarid (1.7)</w:t>
            </w:r>
            <w:r w:rsidR="0072645B">
              <w:rPr>
                <w:noProof/>
                <w:webHidden/>
              </w:rPr>
              <w:tab/>
            </w:r>
            <w:r w:rsidR="0072645B">
              <w:rPr>
                <w:noProof/>
                <w:webHidden/>
              </w:rPr>
              <w:fldChar w:fldCharType="begin"/>
            </w:r>
            <w:r w:rsidR="0072645B">
              <w:rPr>
                <w:noProof/>
                <w:webHidden/>
              </w:rPr>
              <w:instrText xml:space="preserve"> PAGEREF _Toc85553116 \h </w:instrText>
            </w:r>
            <w:r w:rsidR="0072645B">
              <w:rPr>
                <w:noProof/>
                <w:webHidden/>
              </w:rPr>
            </w:r>
            <w:r w:rsidR="0072645B">
              <w:rPr>
                <w:noProof/>
                <w:webHidden/>
              </w:rPr>
              <w:fldChar w:fldCharType="separate"/>
            </w:r>
            <w:r w:rsidR="0072645B">
              <w:rPr>
                <w:noProof/>
                <w:webHidden/>
              </w:rPr>
              <w:t>7</w:t>
            </w:r>
            <w:r w:rsidR="0072645B">
              <w:rPr>
                <w:noProof/>
                <w:webHidden/>
              </w:rPr>
              <w:fldChar w:fldCharType="end"/>
            </w:r>
          </w:hyperlink>
        </w:p>
        <w:p w14:paraId="35E436B9" w14:textId="186445F8" w:rsidR="0072645B" w:rsidRDefault="00694FA5">
          <w:pPr>
            <w:pStyle w:val="TOC1"/>
            <w:rPr>
              <w:rFonts w:asciiTheme="minorHAnsi" w:eastAsiaTheme="minorEastAsia" w:hAnsiTheme="minorHAnsi" w:cstheme="minorBidi"/>
              <w:noProof/>
              <w:sz w:val="22"/>
            </w:rPr>
          </w:pPr>
          <w:hyperlink w:anchor="_Toc85553117" w:history="1">
            <w:r w:rsidR="0072645B" w:rsidRPr="00227C97">
              <w:rPr>
                <w:rStyle w:val="Hyperlink"/>
                <w:b/>
                <w:noProof/>
                <w:lang w:val="et-EE"/>
              </w:rPr>
              <w:t>9.</w:t>
            </w:r>
            <w:r w:rsidR="0072645B">
              <w:rPr>
                <w:rFonts w:asciiTheme="minorHAnsi" w:eastAsiaTheme="minorEastAsia" w:hAnsiTheme="minorHAnsi" w:cstheme="minorBidi"/>
                <w:noProof/>
                <w:sz w:val="22"/>
              </w:rPr>
              <w:tab/>
            </w:r>
            <w:r w:rsidR="0072645B" w:rsidRPr="00227C97">
              <w:rPr>
                <w:rStyle w:val="Hyperlink"/>
                <w:b/>
                <w:noProof/>
                <w:lang w:val="et-EE"/>
              </w:rPr>
              <w:t>Mittevastavad tooted (1.8)</w:t>
            </w:r>
            <w:r w:rsidR="0072645B">
              <w:rPr>
                <w:noProof/>
                <w:webHidden/>
              </w:rPr>
              <w:tab/>
            </w:r>
            <w:r w:rsidR="0072645B">
              <w:rPr>
                <w:noProof/>
                <w:webHidden/>
              </w:rPr>
              <w:fldChar w:fldCharType="begin"/>
            </w:r>
            <w:r w:rsidR="0072645B">
              <w:rPr>
                <w:noProof/>
                <w:webHidden/>
              </w:rPr>
              <w:instrText xml:space="preserve"> PAGEREF _Toc85553117 \h </w:instrText>
            </w:r>
            <w:r w:rsidR="0072645B">
              <w:rPr>
                <w:noProof/>
                <w:webHidden/>
              </w:rPr>
            </w:r>
            <w:r w:rsidR="0072645B">
              <w:rPr>
                <w:noProof/>
                <w:webHidden/>
              </w:rPr>
              <w:fldChar w:fldCharType="separate"/>
            </w:r>
            <w:r w:rsidR="0072645B">
              <w:rPr>
                <w:noProof/>
                <w:webHidden/>
              </w:rPr>
              <w:t>8</w:t>
            </w:r>
            <w:r w:rsidR="0072645B">
              <w:rPr>
                <w:noProof/>
                <w:webHidden/>
              </w:rPr>
              <w:fldChar w:fldCharType="end"/>
            </w:r>
          </w:hyperlink>
        </w:p>
        <w:p w14:paraId="0F142FB3" w14:textId="4C098741" w:rsidR="0072645B" w:rsidRDefault="00694FA5">
          <w:pPr>
            <w:pStyle w:val="TOC1"/>
            <w:rPr>
              <w:rFonts w:asciiTheme="minorHAnsi" w:eastAsiaTheme="minorEastAsia" w:hAnsiTheme="minorHAnsi" w:cstheme="minorBidi"/>
              <w:noProof/>
              <w:sz w:val="22"/>
            </w:rPr>
          </w:pPr>
          <w:hyperlink w:anchor="_Toc85553118" w:history="1">
            <w:r w:rsidR="0072645B" w:rsidRPr="00227C97">
              <w:rPr>
                <w:rStyle w:val="Hyperlink"/>
                <w:b/>
                <w:noProof/>
                <w:lang w:val="et-EE"/>
              </w:rPr>
              <w:t>10.</w:t>
            </w:r>
            <w:r w:rsidR="0072645B">
              <w:rPr>
                <w:rFonts w:asciiTheme="minorHAnsi" w:eastAsiaTheme="minorEastAsia" w:hAnsiTheme="minorHAnsi" w:cstheme="minorBidi"/>
                <w:noProof/>
                <w:sz w:val="22"/>
              </w:rPr>
              <w:tab/>
            </w:r>
            <w:r w:rsidR="0072645B" w:rsidRPr="00227C97">
              <w:rPr>
                <w:rStyle w:val="Hyperlink"/>
                <w:b/>
                <w:noProof/>
                <w:lang w:val="et-EE"/>
              </w:rPr>
              <w:t>Tehingute kontrollimise toetamine (1.9)</w:t>
            </w:r>
            <w:r w:rsidR="0072645B">
              <w:rPr>
                <w:noProof/>
                <w:webHidden/>
              </w:rPr>
              <w:tab/>
            </w:r>
            <w:r w:rsidR="0072645B">
              <w:rPr>
                <w:noProof/>
                <w:webHidden/>
              </w:rPr>
              <w:fldChar w:fldCharType="begin"/>
            </w:r>
            <w:r w:rsidR="0072645B">
              <w:rPr>
                <w:noProof/>
                <w:webHidden/>
              </w:rPr>
              <w:instrText xml:space="preserve"> PAGEREF _Toc85553118 \h </w:instrText>
            </w:r>
            <w:r w:rsidR="0072645B">
              <w:rPr>
                <w:noProof/>
                <w:webHidden/>
              </w:rPr>
            </w:r>
            <w:r w:rsidR="0072645B">
              <w:rPr>
                <w:noProof/>
                <w:webHidden/>
              </w:rPr>
              <w:fldChar w:fldCharType="separate"/>
            </w:r>
            <w:r w:rsidR="0072645B">
              <w:rPr>
                <w:noProof/>
                <w:webHidden/>
              </w:rPr>
              <w:t>8</w:t>
            </w:r>
            <w:r w:rsidR="0072645B">
              <w:rPr>
                <w:noProof/>
                <w:webHidden/>
              </w:rPr>
              <w:fldChar w:fldCharType="end"/>
            </w:r>
          </w:hyperlink>
        </w:p>
        <w:p w14:paraId="1476AD5D" w14:textId="784B4060" w:rsidR="0072645B" w:rsidRDefault="00694FA5">
          <w:pPr>
            <w:pStyle w:val="TOC1"/>
            <w:rPr>
              <w:rFonts w:asciiTheme="minorHAnsi" w:eastAsiaTheme="minorEastAsia" w:hAnsiTheme="minorHAnsi" w:cstheme="minorBidi"/>
              <w:noProof/>
              <w:sz w:val="22"/>
            </w:rPr>
          </w:pPr>
          <w:hyperlink w:anchor="_Toc85553119" w:history="1">
            <w:r w:rsidR="0072645B" w:rsidRPr="00227C97">
              <w:rPr>
                <w:rStyle w:val="Hyperlink"/>
                <w:noProof/>
                <w:lang w:val="et-EE"/>
              </w:rPr>
              <w:t>11.</w:t>
            </w:r>
            <w:r w:rsidR="0072645B">
              <w:rPr>
                <w:rFonts w:asciiTheme="minorHAnsi" w:eastAsiaTheme="minorEastAsia" w:hAnsiTheme="minorHAnsi" w:cstheme="minorBidi"/>
                <w:noProof/>
                <w:sz w:val="22"/>
              </w:rPr>
              <w:tab/>
            </w:r>
            <w:r w:rsidR="0072645B" w:rsidRPr="00227C97">
              <w:rPr>
                <w:rStyle w:val="Hyperlink"/>
                <w:noProof/>
                <w:lang w:val="et-EE"/>
              </w:rPr>
              <w:t>Kiudude testimine (1.10)</w:t>
            </w:r>
            <w:r w:rsidR="0072645B">
              <w:rPr>
                <w:noProof/>
                <w:webHidden/>
              </w:rPr>
              <w:tab/>
            </w:r>
            <w:r w:rsidR="0072645B">
              <w:rPr>
                <w:noProof/>
                <w:webHidden/>
              </w:rPr>
              <w:fldChar w:fldCharType="begin"/>
            </w:r>
            <w:r w:rsidR="0072645B">
              <w:rPr>
                <w:noProof/>
                <w:webHidden/>
              </w:rPr>
              <w:instrText xml:space="preserve"> PAGEREF _Toc85553119 \h </w:instrText>
            </w:r>
            <w:r w:rsidR="0072645B">
              <w:rPr>
                <w:noProof/>
                <w:webHidden/>
              </w:rPr>
            </w:r>
            <w:r w:rsidR="0072645B">
              <w:rPr>
                <w:noProof/>
                <w:webHidden/>
              </w:rPr>
              <w:fldChar w:fldCharType="separate"/>
            </w:r>
            <w:r w:rsidR="0072645B">
              <w:rPr>
                <w:noProof/>
                <w:webHidden/>
              </w:rPr>
              <w:t>9</w:t>
            </w:r>
            <w:r w:rsidR="0072645B">
              <w:rPr>
                <w:noProof/>
                <w:webHidden/>
              </w:rPr>
              <w:fldChar w:fldCharType="end"/>
            </w:r>
          </w:hyperlink>
        </w:p>
        <w:p w14:paraId="27E57944" w14:textId="68B32FF7" w:rsidR="0072645B" w:rsidRDefault="00694FA5">
          <w:pPr>
            <w:pStyle w:val="TOC1"/>
            <w:rPr>
              <w:rFonts w:asciiTheme="minorHAnsi" w:eastAsiaTheme="minorEastAsia" w:hAnsiTheme="minorHAnsi" w:cstheme="minorBidi"/>
              <w:noProof/>
              <w:sz w:val="22"/>
            </w:rPr>
          </w:pPr>
          <w:hyperlink w:anchor="_Toc85553120" w:history="1">
            <w:r w:rsidR="0072645B" w:rsidRPr="00227C97">
              <w:rPr>
                <w:rStyle w:val="Hyperlink"/>
                <w:b/>
                <w:noProof/>
                <w:lang w:val="et-EE"/>
              </w:rPr>
              <w:t>12.</w:t>
            </w:r>
            <w:r w:rsidR="0072645B">
              <w:rPr>
                <w:rFonts w:asciiTheme="minorHAnsi" w:eastAsiaTheme="minorEastAsia" w:hAnsiTheme="minorHAnsi" w:cstheme="minorBidi"/>
                <w:noProof/>
                <w:sz w:val="22"/>
              </w:rPr>
              <w:tab/>
            </w:r>
            <w:r w:rsidR="0072645B" w:rsidRPr="00227C97">
              <w:rPr>
                <w:rStyle w:val="Hyperlink"/>
                <w:b/>
                <w:noProof/>
                <w:lang w:val="et-EE"/>
              </w:rPr>
              <w:t>Materjali hankimine (Osa 2 standardist)</w:t>
            </w:r>
            <w:r w:rsidR="0072645B">
              <w:rPr>
                <w:noProof/>
                <w:webHidden/>
              </w:rPr>
              <w:tab/>
            </w:r>
            <w:r w:rsidR="0072645B">
              <w:rPr>
                <w:noProof/>
                <w:webHidden/>
              </w:rPr>
              <w:fldChar w:fldCharType="begin"/>
            </w:r>
            <w:r w:rsidR="0072645B">
              <w:rPr>
                <w:noProof/>
                <w:webHidden/>
              </w:rPr>
              <w:instrText xml:space="preserve"> PAGEREF _Toc85553120 \h </w:instrText>
            </w:r>
            <w:r w:rsidR="0072645B">
              <w:rPr>
                <w:noProof/>
                <w:webHidden/>
              </w:rPr>
            </w:r>
            <w:r w:rsidR="0072645B">
              <w:rPr>
                <w:noProof/>
                <w:webHidden/>
              </w:rPr>
              <w:fldChar w:fldCharType="separate"/>
            </w:r>
            <w:r w:rsidR="0072645B">
              <w:rPr>
                <w:noProof/>
                <w:webHidden/>
              </w:rPr>
              <w:t>9</w:t>
            </w:r>
            <w:r w:rsidR="0072645B">
              <w:rPr>
                <w:noProof/>
                <w:webHidden/>
              </w:rPr>
              <w:fldChar w:fldCharType="end"/>
            </w:r>
          </w:hyperlink>
        </w:p>
        <w:p w14:paraId="2969ED30" w14:textId="2D546978" w:rsidR="0072645B" w:rsidRDefault="00694FA5">
          <w:pPr>
            <w:pStyle w:val="TOC1"/>
            <w:rPr>
              <w:rFonts w:asciiTheme="minorHAnsi" w:eastAsiaTheme="minorEastAsia" w:hAnsiTheme="minorHAnsi" w:cstheme="minorBidi"/>
              <w:noProof/>
              <w:sz w:val="22"/>
            </w:rPr>
          </w:pPr>
          <w:hyperlink w:anchor="_Toc85553121" w:history="1">
            <w:r w:rsidR="0072645B" w:rsidRPr="00227C97">
              <w:rPr>
                <w:rStyle w:val="Hyperlink"/>
                <w:b/>
                <w:noProof/>
                <w:lang w:val="et-EE"/>
              </w:rPr>
              <w:t>13.</w:t>
            </w:r>
            <w:r w:rsidR="0072645B">
              <w:rPr>
                <w:rFonts w:asciiTheme="minorHAnsi" w:eastAsiaTheme="minorEastAsia" w:hAnsiTheme="minorHAnsi" w:cstheme="minorBidi"/>
                <w:noProof/>
                <w:sz w:val="22"/>
              </w:rPr>
              <w:tab/>
            </w:r>
            <w:r w:rsidR="0072645B" w:rsidRPr="00227C97">
              <w:rPr>
                <w:rStyle w:val="Hyperlink"/>
                <w:b/>
                <w:noProof/>
                <w:lang w:val="et-EE"/>
              </w:rPr>
              <w:t>Materjali vastuvõtt ja ladustamine  (Osad 3 ja 9 standardist)</w:t>
            </w:r>
            <w:r w:rsidR="0072645B">
              <w:rPr>
                <w:noProof/>
                <w:webHidden/>
              </w:rPr>
              <w:tab/>
            </w:r>
            <w:r w:rsidR="0072645B">
              <w:rPr>
                <w:noProof/>
                <w:webHidden/>
              </w:rPr>
              <w:fldChar w:fldCharType="begin"/>
            </w:r>
            <w:r w:rsidR="0072645B">
              <w:rPr>
                <w:noProof/>
                <w:webHidden/>
              </w:rPr>
              <w:instrText xml:space="preserve"> PAGEREF _Toc85553121 \h </w:instrText>
            </w:r>
            <w:r w:rsidR="0072645B">
              <w:rPr>
                <w:noProof/>
                <w:webHidden/>
              </w:rPr>
            </w:r>
            <w:r w:rsidR="0072645B">
              <w:rPr>
                <w:noProof/>
                <w:webHidden/>
              </w:rPr>
              <w:fldChar w:fldCharType="separate"/>
            </w:r>
            <w:r w:rsidR="0072645B">
              <w:rPr>
                <w:noProof/>
                <w:webHidden/>
              </w:rPr>
              <w:t>10</w:t>
            </w:r>
            <w:r w:rsidR="0072645B">
              <w:rPr>
                <w:noProof/>
                <w:webHidden/>
              </w:rPr>
              <w:fldChar w:fldCharType="end"/>
            </w:r>
          </w:hyperlink>
        </w:p>
        <w:p w14:paraId="5FBD08DA" w14:textId="2AB94275" w:rsidR="0072645B" w:rsidRDefault="00694FA5">
          <w:pPr>
            <w:pStyle w:val="TOC1"/>
            <w:rPr>
              <w:rFonts w:asciiTheme="minorHAnsi" w:eastAsiaTheme="minorEastAsia" w:hAnsiTheme="minorHAnsi" w:cstheme="minorBidi"/>
              <w:noProof/>
              <w:sz w:val="22"/>
            </w:rPr>
          </w:pPr>
          <w:hyperlink w:anchor="_Toc85553122" w:history="1">
            <w:r w:rsidR="0072645B" w:rsidRPr="00227C97">
              <w:rPr>
                <w:rStyle w:val="Hyperlink"/>
                <w:b/>
                <w:noProof/>
                <w:lang w:val="et-EE"/>
              </w:rPr>
              <w:t>14.</w:t>
            </w:r>
            <w:r w:rsidR="0072645B">
              <w:rPr>
                <w:rFonts w:asciiTheme="minorHAnsi" w:eastAsiaTheme="minorEastAsia" w:hAnsiTheme="minorHAnsi" w:cstheme="minorBidi"/>
                <w:noProof/>
                <w:sz w:val="22"/>
              </w:rPr>
              <w:tab/>
            </w:r>
            <w:r w:rsidR="0072645B" w:rsidRPr="00227C97">
              <w:rPr>
                <w:rStyle w:val="Hyperlink"/>
                <w:b/>
                <w:noProof/>
                <w:lang w:val="et-EE"/>
              </w:rPr>
              <w:t>Mahtude kontroll (Osa 4 standardist)</w:t>
            </w:r>
            <w:r w:rsidR="0072645B">
              <w:rPr>
                <w:noProof/>
                <w:webHidden/>
              </w:rPr>
              <w:tab/>
            </w:r>
            <w:r w:rsidR="0072645B">
              <w:rPr>
                <w:noProof/>
                <w:webHidden/>
              </w:rPr>
              <w:fldChar w:fldCharType="begin"/>
            </w:r>
            <w:r w:rsidR="0072645B">
              <w:rPr>
                <w:noProof/>
                <w:webHidden/>
              </w:rPr>
              <w:instrText xml:space="preserve"> PAGEREF _Toc85553122 \h </w:instrText>
            </w:r>
            <w:r w:rsidR="0072645B">
              <w:rPr>
                <w:noProof/>
                <w:webHidden/>
              </w:rPr>
            </w:r>
            <w:r w:rsidR="0072645B">
              <w:rPr>
                <w:noProof/>
                <w:webHidden/>
              </w:rPr>
              <w:fldChar w:fldCharType="separate"/>
            </w:r>
            <w:r w:rsidR="0072645B">
              <w:rPr>
                <w:noProof/>
                <w:webHidden/>
              </w:rPr>
              <w:t>11</w:t>
            </w:r>
            <w:r w:rsidR="0072645B">
              <w:rPr>
                <w:noProof/>
                <w:webHidden/>
              </w:rPr>
              <w:fldChar w:fldCharType="end"/>
            </w:r>
          </w:hyperlink>
        </w:p>
        <w:p w14:paraId="720978CC" w14:textId="449CCE99" w:rsidR="0072645B" w:rsidRDefault="00694FA5">
          <w:pPr>
            <w:pStyle w:val="TOC1"/>
            <w:rPr>
              <w:rFonts w:asciiTheme="minorHAnsi" w:eastAsiaTheme="minorEastAsia" w:hAnsiTheme="minorHAnsi" w:cstheme="minorBidi"/>
              <w:noProof/>
              <w:sz w:val="22"/>
            </w:rPr>
          </w:pPr>
          <w:hyperlink w:anchor="_Toc85553123" w:history="1">
            <w:r w:rsidR="0072645B" w:rsidRPr="00227C97">
              <w:rPr>
                <w:rStyle w:val="Hyperlink"/>
                <w:b/>
                <w:noProof/>
                <w:lang w:val="et-EE"/>
              </w:rPr>
              <w:t>15.</w:t>
            </w:r>
            <w:r w:rsidR="0072645B">
              <w:rPr>
                <w:rFonts w:asciiTheme="minorHAnsi" w:eastAsiaTheme="minorEastAsia" w:hAnsiTheme="minorHAnsi" w:cstheme="minorBidi"/>
                <w:noProof/>
                <w:sz w:val="22"/>
              </w:rPr>
              <w:tab/>
            </w:r>
            <w:r w:rsidR="0072645B" w:rsidRPr="00227C97">
              <w:rPr>
                <w:rStyle w:val="Hyperlink"/>
                <w:b/>
                <w:noProof/>
                <w:lang w:val="et-EE"/>
              </w:rPr>
              <w:t>Müük ja kohaletoimetamine (osa 5 standardis)</w:t>
            </w:r>
            <w:r w:rsidR="0072645B">
              <w:rPr>
                <w:noProof/>
                <w:webHidden/>
              </w:rPr>
              <w:tab/>
            </w:r>
            <w:r w:rsidR="0072645B">
              <w:rPr>
                <w:noProof/>
                <w:webHidden/>
              </w:rPr>
              <w:fldChar w:fldCharType="begin"/>
            </w:r>
            <w:r w:rsidR="0072645B">
              <w:rPr>
                <w:noProof/>
                <w:webHidden/>
              </w:rPr>
              <w:instrText xml:space="preserve"> PAGEREF _Toc85553123 \h </w:instrText>
            </w:r>
            <w:r w:rsidR="0072645B">
              <w:rPr>
                <w:noProof/>
                <w:webHidden/>
              </w:rPr>
            </w:r>
            <w:r w:rsidR="0072645B">
              <w:rPr>
                <w:noProof/>
                <w:webHidden/>
              </w:rPr>
              <w:fldChar w:fldCharType="separate"/>
            </w:r>
            <w:r w:rsidR="0072645B">
              <w:rPr>
                <w:noProof/>
                <w:webHidden/>
              </w:rPr>
              <w:t>12</w:t>
            </w:r>
            <w:r w:rsidR="0072645B">
              <w:rPr>
                <w:noProof/>
                <w:webHidden/>
              </w:rPr>
              <w:fldChar w:fldCharType="end"/>
            </w:r>
          </w:hyperlink>
        </w:p>
        <w:p w14:paraId="706C0FA2" w14:textId="13B9F75A" w:rsidR="0072645B" w:rsidRDefault="00694FA5">
          <w:pPr>
            <w:pStyle w:val="TOC1"/>
            <w:rPr>
              <w:rFonts w:asciiTheme="minorHAnsi" w:eastAsiaTheme="minorEastAsia" w:hAnsiTheme="minorHAnsi" w:cstheme="minorBidi"/>
              <w:noProof/>
              <w:sz w:val="22"/>
            </w:rPr>
          </w:pPr>
          <w:hyperlink w:anchor="_Toc85553124" w:history="1">
            <w:r w:rsidR="0072645B" w:rsidRPr="00227C97">
              <w:rPr>
                <w:rStyle w:val="Hyperlink"/>
                <w:b/>
                <w:noProof/>
                <w:lang w:val="et-EE"/>
              </w:rPr>
              <w:t>16.</w:t>
            </w:r>
            <w:r w:rsidR="0072645B">
              <w:rPr>
                <w:rFonts w:asciiTheme="minorHAnsi" w:eastAsiaTheme="minorEastAsia" w:hAnsiTheme="minorHAnsi" w:cstheme="minorBidi"/>
                <w:noProof/>
                <w:sz w:val="22"/>
              </w:rPr>
              <w:tab/>
            </w:r>
            <w:r w:rsidR="0072645B" w:rsidRPr="00227C97">
              <w:rPr>
                <w:rStyle w:val="Hyperlink"/>
                <w:b/>
                <w:noProof/>
                <w:lang w:val="et-EE"/>
              </w:rPr>
              <w:t>Informatsioon liikide ning materjali päritolu kohta (6.1 b)</w:t>
            </w:r>
            <w:r w:rsidR="0072645B">
              <w:rPr>
                <w:noProof/>
                <w:webHidden/>
              </w:rPr>
              <w:tab/>
            </w:r>
            <w:r w:rsidR="0072645B">
              <w:rPr>
                <w:noProof/>
                <w:webHidden/>
              </w:rPr>
              <w:fldChar w:fldCharType="begin"/>
            </w:r>
            <w:r w:rsidR="0072645B">
              <w:rPr>
                <w:noProof/>
                <w:webHidden/>
              </w:rPr>
              <w:instrText xml:space="preserve"> PAGEREF _Toc85553124 \h </w:instrText>
            </w:r>
            <w:r w:rsidR="0072645B">
              <w:rPr>
                <w:noProof/>
                <w:webHidden/>
              </w:rPr>
            </w:r>
            <w:r w:rsidR="0072645B">
              <w:rPr>
                <w:noProof/>
                <w:webHidden/>
              </w:rPr>
              <w:fldChar w:fldCharType="separate"/>
            </w:r>
            <w:r w:rsidR="0072645B">
              <w:rPr>
                <w:noProof/>
                <w:webHidden/>
              </w:rPr>
              <w:t>12</w:t>
            </w:r>
            <w:r w:rsidR="0072645B">
              <w:rPr>
                <w:noProof/>
                <w:webHidden/>
              </w:rPr>
              <w:fldChar w:fldCharType="end"/>
            </w:r>
          </w:hyperlink>
        </w:p>
        <w:p w14:paraId="7CA0BED9" w14:textId="687AE136" w:rsidR="0072645B" w:rsidRDefault="00694FA5">
          <w:pPr>
            <w:pStyle w:val="TOC1"/>
            <w:rPr>
              <w:rFonts w:asciiTheme="minorHAnsi" w:eastAsiaTheme="minorEastAsia" w:hAnsiTheme="minorHAnsi" w:cstheme="minorBidi"/>
              <w:noProof/>
              <w:sz w:val="22"/>
            </w:rPr>
          </w:pPr>
          <w:hyperlink w:anchor="_Toc85553125" w:history="1">
            <w:r w:rsidR="0072645B" w:rsidRPr="00227C97">
              <w:rPr>
                <w:rStyle w:val="Hyperlink"/>
                <w:b/>
                <w:noProof/>
                <w:lang w:val="et-EE"/>
              </w:rPr>
              <w:t>17.</w:t>
            </w:r>
            <w:r w:rsidR="0072645B">
              <w:rPr>
                <w:rFonts w:asciiTheme="minorHAnsi" w:eastAsiaTheme="minorEastAsia" w:hAnsiTheme="minorHAnsi" w:cstheme="minorBidi"/>
                <w:noProof/>
                <w:sz w:val="22"/>
              </w:rPr>
              <w:tab/>
            </w:r>
            <w:r w:rsidR="0072645B" w:rsidRPr="00227C97">
              <w:rPr>
                <w:rStyle w:val="Hyperlink"/>
                <w:b/>
                <w:noProof/>
                <w:lang w:val="et-EE"/>
              </w:rPr>
              <w:t>Vastamine kaubandus- ja tolliseadustele (6.1. a)</w:t>
            </w:r>
            <w:r w:rsidR="0072645B">
              <w:rPr>
                <w:noProof/>
                <w:webHidden/>
              </w:rPr>
              <w:tab/>
            </w:r>
            <w:r w:rsidR="0072645B">
              <w:rPr>
                <w:noProof/>
                <w:webHidden/>
              </w:rPr>
              <w:fldChar w:fldCharType="begin"/>
            </w:r>
            <w:r w:rsidR="0072645B">
              <w:rPr>
                <w:noProof/>
                <w:webHidden/>
              </w:rPr>
              <w:instrText xml:space="preserve"> PAGEREF _Toc85553125 \h </w:instrText>
            </w:r>
            <w:r w:rsidR="0072645B">
              <w:rPr>
                <w:noProof/>
                <w:webHidden/>
              </w:rPr>
            </w:r>
            <w:r w:rsidR="0072645B">
              <w:rPr>
                <w:noProof/>
                <w:webHidden/>
              </w:rPr>
              <w:fldChar w:fldCharType="separate"/>
            </w:r>
            <w:r w:rsidR="0072645B">
              <w:rPr>
                <w:noProof/>
                <w:webHidden/>
              </w:rPr>
              <w:t>13</w:t>
            </w:r>
            <w:r w:rsidR="0072645B">
              <w:rPr>
                <w:noProof/>
                <w:webHidden/>
              </w:rPr>
              <w:fldChar w:fldCharType="end"/>
            </w:r>
          </w:hyperlink>
        </w:p>
        <w:p w14:paraId="3DC6748E" w14:textId="5E740D85" w:rsidR="0072645B" w:rsidRDefault="00694FA5">
          <w:pPr>
            <w:pStyle w:val="TOC1"/>
            <w:rPr>
              <w:rFonts w:asciiTheme="minorHAnsi" w:eastAsiaTheme="minorEastAsia" w:hAnsiTheme="minorHAnsi" w:cstheme="minorBidi"/>
              <w:noProof/>
              <w:sz w:val="22"/>
            </w:rPr>
          </w:pPr>
          <w:hyperlink w:anchor="_Toc85553126" w:history="1">
            <w:r w:rsidR="0072645B" w:rsidRPr="00227C97">
              <w:rPr>
                <w:rStyle w:val="Hyperlink"/>
                <w:b/>
                <w:noProof/>
                <w:lang w:val="et-EE"/>
              </w:rPr>
              <w:t>18.</w:t>
            </w:r>
            <w:r w:rsidR="0072645B">
              <w:rPr>
                <w:rFonts w:asciiTheme="minorHAnsi" w:eastAsiaTheme="minorEastAsia" w:hAnsiTheme="minorHAnsi" w:cstheme="minorBidi"/>
                <w:noProof/>
                <w:sz w:val="22"/>
              </w:rPr>
              <w:tab/>
            </w:r>
            <w:r w:rsidR="0072645B" w:rsidRPr="00227C97">
              <w:rPr>
                <w:rStyle w:val="Hyperlink"/>
                <w:b/>
                <w:noProof/>
                <w:lang w:val="et-EE"/>
              </w:rPr>
              <w:t>FSC Tootegrupid (Osa 8 standardist)</w:t>
            </w:r>
            <w:r w:rsidR="0072645B">
              <w:rPr>
                <w:noProof/>
                <w:webHidden/>
              </w:rPr>
              <w:tab/>
            </w:r>
            <w:r w:rsidR="0072645B">
              <w:rPr>
                <w:noProof/>
                <w:webHidden/>
              </w:rPr>
              <w:fldChar w:fldCharType="begin"/>
            </w:r>
            <w:r w:rsidR="0072645B">
              <w:rPr>
                <w:noProof/>
                <w:webHidden/>
              </w:rPr>
              <w:instrText xml:space="preserve"> PAGEREF _Toc85553126 \h </w:instrText>
            </w:r>
            <w:r w:rsidR="0072645B">
              <w:rPr>
                <w:noProof/>
                <w:webHidden/>
              </w:rPr>
            </w:r>
            <w:r w:rsidR="0072645B">
              <w:rPr>
                <w:noProof/>
                <w:webHidden/>
              </w:rPr>
              <w:fldChar w:fldCharType="separate"/>
            </w:r>
            <w:r w:rsidR="0072645B">
              <w:rPr>
                <w:noProof/>
                <w:webHidden/>
              </w:rPr>
              <w:t>14</w:t>
            </w:r>
            <w:r w:rsidR="0072645B">
              <w:rPr>
                <w:noProof/>
                <w:webHidden/>
              </w:rPr>
              <w:fldChar w:fldCharType="end"/>
            </w:r>
          </w:hyperlink>
        </w:p>
        <w:p w14:paraId="017250D1" w14:textId="44AC8BD2" w:rsidR="0072645B" w:rsidRDefault="00694FA5">
          <w:pPr>
            <w:pStyle w:val="TOC1"/>
            <w:rPr>
              <w:rFonts w:asciiTheme="minorHAnsi" w:eastAsiaTheme="minorEastAsia" w:hAnsiTheme="minorHAnsi" w:cstheme="minorBidi"/>
              <w:noProof/>
              <w:sz w:val="22"/>
            </w:rPr>
          </w:pPr>
          <w:hyperlink w:anchor="_Toc85553127" w:history="1">
            <w:r w:rsidR="0072645B" w:rsidRPr="00227C97">
              <w:rPr>
                <w:rStyle w:val="Hyperlink"/>
                <w:b/>
                <w:noProof/>
                <w:lang w:val="et-EE"/>
              </w:rPr>
              <w:t>19.</w:t>
            </w:r>
            <w:r w:rsidR="0072645B">
              <w:rPr>
                <w:rFonts w:asciiTheme="minorHAnsi" w:eastAsiaTheme="minorEastAsia" w:hAnsiTheme="minorHAnsi" w:cstheme="minorBidi"/>
                <w:noProof/>
                <w:sz w:val="22"/>
              </w:rPr>
              <w:tab/>
            </w:r>
            <w:r w:rsidR="0072645B" w:rsidRPr="00227C97">
              <w:rPr>
                <w:rStyle w:val="Hyperlink"/>
                <w:b/>
                <w:noProof/>
                <w:lang w:val="et-EE"/>
              </w:rPr>
              <w:t>FSC Kaubamärgi kasutamine (Osa 12 standardist)</w:t>
            </w:r>
            <w:r w:rsidR="0072645B">
              <w:rPr>
                <w:noProof/>
                <w:webHidden/>
              </w:rPr>
              <w:tab/>
            </w:r>
            <w:r w:rsidR="0072645B">
              <w:rPr>
                <w:noProof/>
                <w:webHidden/>
              </w:rPr>
              <w:fldChar w:fldCharType="begin"/>
            </w:r>
            <w:r w:rsidR="0072645B">
              <w:rPr>
                <w:noProof/>
                <w:webHidden/>
              </w:rPr>
              <w:instrText xml:space="preserve"> PAGEREF _Toc85553127 \h </w:instrText>
            </w:r>
            <w:r w:rsidR="0072645B">
              <w:rPr>
                <w:noProof/>
                <w:webHidden/>
              </w:rPr>
            </w:r>
            <w:r w:rsidR="0072645B">
              <w:rPr>
                <w:noProof/>
                <w:webHidden/>
              </w:rPr>
              <w:fldChar w:fldCharType="separate"/>
            </w:r>
            <w:r w:rsidR="0072645B">
              <w:rPr>
                <w:noProof/>
                <w:webHidden/>
              </w:rPr>
              <w:t>14</w:t>
            </w:r>
            <w:r w:rsidR="0072645B">
              <w:rPr>
                <w:noProof/>
                <w:webHidden/>
              </w:rPr>
              <w:fldChar w:fldCharType="end"/>
            </w:r>
          </w:hyperlink>
        </w:p>
        <w:p w14:paraId="1993249D" w14:textId="3FEE5E59" w:rsidR="0072645B" w:rsidRDefault="00694FA5">
          <w:pPr>
            <w:pStyle w:val="TOC1"/>
            <w:rPr>
              <w:rFonts w:asciiTheme="minorHAnsi" w:eastAsiaTheme="minorEastAsia" w:hAnsiTheme="minorHAnsi" w:cstheme="minorBidi"/>
              <w:noProof/>
              <w:sz w:val="22"/>
            </w:rPr>
          </w:pPr>
          <w:hyperlink w:anchor="_Toc85553128" w:history="1">
            <w:r w:rsidR="0072645B" w:rsidRPr="00227C97">
              <w:rPr>
                <w:rStyle w:val="Hyperlink"/>
                <w:b/>
                <w:noProof/>
                <w:lang w:val="et-EE"/>
              </w:rPr>
              <w:t>20.</w:t>
            </w:r>
            <w:r w:rsidR="0072645B">
              <w:rPr>
                <w:rFonts w:asciiTheme="minorHAnsi" w:eastAsiaTheme="minorEastAsia" w:hAnsiTheme="minorHAnsi" w:cstheme="minorBidi"/>
                <w:noProof/>
                <w:sz w:val="22"/>
              </w:rPr>
              <w:tab/>
            </w:r>
            <w:r w:rsidR="0072645B" w:rsidRPr="00227C97">
              <w:rPr>
                <w:rStyle w:val="Hyperlink"/>
                <w:b/>
                <w:noProof/>
                <w:lang w:val="et-EE"/>
              </w:rPr>
              <w:t>Iga-aastane FSC audit</w:t>
            </w:r>
            <w:r w:rsidR="0072645B">
              <w:rPr>
                <w:noProof/>
                <w:webHidden/>
              </w:rPr>
              <w:tab/>
            </w:r>
            <w:r w:rsidR="0072645B">
              <w:rPr>
                <w:noProof/>
                <w:webHidden/>
              </w:rPr>
              <w:fldChar w:fldCharType="begin"/>
            </w:r>
            <w:r w:rsidR="0072645B">
              <w:rPr>
                <w:noProof/>
                <w:webHidden/>
              </w:rPr>
              <w:instrText xml:space="preserve"> PAGEREF _Toc85553128 \h </w:instrText>
            </w:r>
            <w:r w:rsidR="0072645B">
              <w:rPr>
                <w:noProof/>
                <w:webHidden/>
              </w:rPr>
            </w:r>
            <w:r w:rsidR="0072645B">
              <w:rPr>
                <w:noProof/>
                <w:webHidden/>
              </w:rPr>
              <w:fldChar w:fldCharType="separate"/>
            </w:r>
            <w:r w:rsidR="0072645B">
              <w:rPr>
                <w:noProof/>
                <w:webHidden/>
              </w:rPr>
              <w:t>16</w:t>
            </w:r>
            <w:r w:rsidR="0072645B">
              <w:rPr>
                <w:noProof/>
                <w:webHidden/>
              </w:rPr>
              <w:fldChar w:fldCharType="end"/>
            </w:r>
          </w:hyperlink>
        </w:p>
        <w:p w14:paraId="3CF067D7" w14:textId="34BC788B" w:rsidR="0072645B" w:rsidRDefault="00694FA5">
          <w:pPr>
            <w:pStyle w:val="TOC1"/>
            <w:rPr>
              <w:rFonts w:asciiTheme="minorHAnsi" w:eastAsiaTheme="minorEastAsia" w:hAnsiTheme="minorHAnsi" w:cstheme="minorBidi"/>
              <w:noProof/>
              <w:sz w:val="22"/>
            </w:rPr>
          </w:pPr>
          <w:hyperlink w:anchor="_Toc85553129" w:history="1">
            <w:r w:rsidR="0072645B" w:rsidRPr="00227C97">
              <w:rPr>
                <w:rStyle w:val="Hyperlink"/>
                <w:noProof/>
                <w:lang w:val="et-EE"/>
              </w:rPr>
              <w:t>21.</w:t>
            </w:r>
            <w:r w:rsidR="0072645B">
              <w:rPr>
                <w:rFonts w:asciiTheme="minorHAnsi" w:eastAsiaTheme="minorEastAsia" w:hAnsiTheme="minorHAnsi" w:cstheme="minorBidi"/>
                <w:noProof/>
                <w:sz w:val="22"/>
              </w:rPr>
              <w:tab/>
            </w:r>
            <w:r w:rsidR="0072645B" w:rsidRPr="00227C97">
              <w:rPr>
                <w:rStyle w:val="Hyperlink"/>
                <w:noProof/>
                <w:lang w:val="et-EE"/>
              </w:rPr>
              <w:t>Lisa 1: Ettevõtte FSC-ga liitumise poliitika</w:t>
            </w:r>
            <w:r w:rsidR="0072645B">
              <w:rPr>
                <w:noProof/>
                <w:webHidden/>
              </w:rPr>
              <w:tab/>
            </w:r>
            <w:r w:rsidR="0072645B">
              <w:rPr>
                <w:noProof/>
                <w:webHidden/>
              </w:rPr>
              <w:fldChar w:fldCharType="begin"/>
            </w:r>
            <w:r w:rsidR="0072645B">
              <w:rPr>
                <w:noProof/>
                <w:webHidden/>
              </w:rPr>
              <w:instrText xml:space="preserve"> PAGEREF _Toc85553129 \h </w:instrText>
            </w:r>
            <w:r w:rsidR="0072645B">
              <w:rPr>
                <w:noProof/>
                <w:webHidden/>
              </w:rPr>
            </w:r>
            <w:r w:rsidR="0072645B">
              <w:rPr>
                <w:noProof/>
                <w:webHidden/>
              </w:rPr>
              <w:fldChar w:fldCharType="separate"/>
            </w:r>
            <w:r w:rsidR="0072645B">
              <w:rPr>
                <w:noProof/>
                <w:webHidden/>
              </w:rPr>
              <w:t>18</w:t>
            </w:r>
            <w:r w:rsidR="0072645B">
              <w:rPr>
                <w:noProof/>
                <w:webHidden/>
              </w:rPr>
              <w:fldChar w:fldCharType="end"/>
            </w:r>
          </w:hyperlink>
        </w:p>
        <w:p w14:paraId="6DCC690C" w14:textId="20334CEF" w:rsidR="0072645B" w:rsidRDefault="00694FA5">
          <w:pPr>
            <w:pStyle w:val="TOC1"/>
            <w:rPr>
              <w:rFonts w:asciiTheme="minorHAnsi" w:eastAsiaTheme="minorEastAsia" w:hAnsiTheme="minorHAnsi" w:cstheme="minorBidi"/>
              <w:noProof/>
              <w:sz w:val="22"/>
            </w:rPr>
          </w:pPr>
          <w:hyperlink w:anchor="_Toc85553130" w:history="1">
            <w:r w:rsidR="0072645B" w:rsidRPr="00227C97">
              <w:rPr>
                <w:rStyle w:val="Hyperlink"/>
                <w:noProof/>
                <w:lang w:val="et-EE"/>
              </w:rPr>
              <w:t>22.</w:t>
            </w:r>
            <w:r w:rsidR="0072645B">
              <w:rPr>
                <w:rFonts w:asciiTheme="minorHAnsi" w:eastAsiaTheme="minorEastAsia" w:hAnsiTheme="minorHAnsi" w:cstheme="minorBidi"/>
                <w:noProof/>
                <w:sz w:val="22"/>
              </w:rPr>
              <w:tab/>
            </w:r>
            <w:r w:rsidR="0072645B" w:rsidRPr="00227C97">
              <w:rPr>
                <w:rStyle w:val="Hyperlink"/>
                <w:noProof/>
                <w:lang w:val="et-EE"/>
              </w:rPr>
              <w:t>Lisa 2: Töötajate koolitusdokumendid</w:t>
            </w:r>
            <w:r w:rsidR="0072645B">
              <w:rPr>
                <w:noProof/>
                <w:webHidden/>
              </w:rPr>
              <w:tab/>
            </w:r>
            <w:r w:rsidR="0072645B">
              <w:rPr>
                <w:noProof/>
                <w:webHidden/>
              </w:rPr>
              <w:fldChar w:fldCharType="begin"/>
            </w:r>
            <w:r w:rsidR="0072645B">
              <w:rPr>
                <w:noProof/>
                <w:webHidden/>
              </w:rPr>
              <w:instrText xml:space="preserve"> PAGEREF _Toc85553130 \h </w:instrText>
            </w:r>
            <w:r w:rsidR="0072645B">
              <w:rPr>
                <w:noProof/>
                <w:webHidden/>
              </w:rPr>
            </w:r>
            <w:r w:rsidR="0072645B">
              <w:rPr>
                <w:noProof/>
                <w:webHidden/>
              </w:rPr>
              <w:fldChar w:fldCharType="separate"/>
            </w:r>
            <w:r w:rsidR="0072645B">
              <w:rPr>
                <w:noProof/>
                <w:webHidden/>
              </w:rPr>
              <w:t>20</w:t>
            </w:r>
            <w:r w:rsidR="0072645B">
              <w:rPr>
                <w:noProof/>
                <w:webHidden/>
              </w:rPr>
              <w:fldChar w:fldCharType="end"/>
            </w:r>
          </w:hyperlink>
        </w:p>
        <w:p w14:paraId="55E6F3E2" w14:textId="596180C6" w:rsidR="0072645B" w:rsidRDefault="00694FA5">
          <w:pPr>
            <w:pStyle w:val="TOC1"/>
            <w:rPr>
              <w:rFonts w:asciiTheme="minorHAnsi" w:eastAsiaTheme="minorEastAsia" w:hAnsiTheme="minorHAnsi" w:cstheme="minorBidi"/>
              <w:noProof/>
              <w:sz w:val="22"/>
            </w:rPr>
          </w:pPr>
          <w:hyperlink w:anchor="_Toc85553131" w:history="1">
            <w:r w:rsidR="0072645B" w:rsidRPr="00227C97">
              <w:rPr>
                <w:rStyle w:val="Hyperlink"/>
                <w:noProof/>
                <w:lang w:val="et-EE"/>
              </w:rPr>
              <w:t>23.</w:t>
            </w:r>
            <w:r w:rsidR="0072645B">
              <w:rPr>
                <w:rFonts w:asciiTheme="minorHAnsi" w:eastAsiaTheme="minorEastAsia" w:hAnsiTheme="minorHAnsi" w:cstheme="minorBidi"/>
                <w:noProof/>
                <w:sz w:val="22"/>
              </w:rPr>
              <w:tab/>
            </w:r>
            <w:r w:rsidR="0072645B" w:rsidRPr="00227C97">
              <w:rPr>
                <w:rStyle w:val="Hyperlink"/>
                <w:noProof/>
                <w:lang w:val="et-EE"/>
              </w:rPr>
              <w:t>Lisa 3: FSC tarnijate nimekiri (2.1)</w:t>
            </w:r>
            <w:r w:rsidR="0072645B">
              <w:rPr>
                <w:noProof/>
                <w:webHidden/>
              </w:rPr>
              <w:tab/>
            </w:r>
            <w:r w:rsidR="0072645B">
              <w:rPr>
                <w:noProof/>
                <w:webHidden/>
              </w:rPr>
              <w:fldChar w:fldCharType="begin"/>
            </w:r>
            <w:r w:rsidR="0072645B">
              <w:rPr>
                <w:noProof/>
                <w:webHidden/>
              </w:rPr>
              <w:instrText xml:space="preserve"> PAGEREF _Toc85553131 \h </w:instrText>
            </w:r>
            <w:r w:rsidR="0072645B">
              <w:rPr>
                <w:noProof/>
                <w:webHidden/>
              </w:rPr>
            </w:r>
            <w:r w:rsidR="0072645B">
              <w:rPr>
                <w:noProof/>
                <w:webHidden/>
              </w:rPr>
              <w:fldChar w:fldCharType="separate"/>
            </w:r>
            <w:r w:rsidR="0072645B">
              <w:rPr>
                <w:noProof/>
                <w:webHidden/>
              </w:rPr>
              <w:t>21</w:t>
            </w:r>
            <w:r w:rsidR="0072645B">
              <w:rPr>
                <w:noProof/>
                <w:webHidden/>
              </w:rPr>
              <w:fldChar w:fldCharType="end"/>
            </w:r>
          </w:hyperlink>
        </w:p>
        <w:p w14:paraId="18270F21" w14:textId="16EA78A3" w:rsidR="0072645B" w:rsidRDefault="00694FA5">
          <w:pPr>
            <w:pStyle w:val="TOC1"/>
            <w:rPr>
              <w:rFonts w:asciiTheme="minorHAnsi" w:eastAsiaTheme="minorEastAsia" w:hAnsiTheme="minorHAnsi" w:cstheme="minorBidi"/>
              <w:noProof/>
              <w:sz w:val="22"/>
            </w:rPr>
          </w:pPr>
          <w:hyperlink w:anchor="_Toc85553132" w:history="1">
            <w:r w:rsidR="0072645B" w:rsidRPr="00227C97">
              <w:rPr>
                <w:rStyle w:val="Hyperlink"/>
                <w:noProof/>
                <w:lang w:val="et-EE"/>
              </w:rPr>
              <w:t>24.</w:t>
            </w:r>
            <w:r w:rsidR="0072645B">
              <w:rPr>
                <w:rFonts w:asciiTheme="minorHAnsi" w:eastAsiaTheme="minorEastAsia" w:hAnsiTheme="minorHAnsi" w:cstheme="minorBidi"/>
                <w:noProof/>
                <w:sz w:val="22"/>
              </w:rPr>
              <w:tab/>
            </w:r>
            <w:r w:rsidR="0072645B" w:rsidRPr="00227C97">
              <w:rPr>
                <w:rStyle w:val="Hyperlink"/>
                <w:noProof/>
                <w:lang w:val="et-EE"/>
              </w:rPr>
              <w:t>Lisa 4: FSC Tootegruppide nimekiri (7.3)</w:t>
            </w:r>
            <w:r w:rsidR="0072645B">
              <w:rPr>
                <w:noProof/>
                <w:webHidden/>
              </w:rPr>
              <w:tab/>
            </w:r>
            <w:r w:rsidR="0072645B">
              <w:rPr>
                <w:noProof/>
                <w:webHidden/>
              </w:rPr>
              <w:fldChar w:fldCharType="begin"/>
            </w:r>
            <w:r w:rsidR="0072645B">
              <w:rPr>
                <w:noProof/>
                <w:webHidden/>
              </w:rPr>
              <w:instrText xml:space="preserve"> PAGEREF _Toc85553132 \h </w:instrText>
            </w:r>
            <w:r w:rsidR="0072645B">
              <w:rPr>
                <w:noProof/>
                <w:webHidden/>
              </w:rPr>
            </w:r>
            <w:r w:rsidR="0072645B">
              <w:rPr>
                <w:noProof/>
                <w:webHidden/>
              </w:rPr>
              <w:fldChar w:fldCharType="separate"/>
            </w:r>
            <w:r w:rsidR="0072645B">
              <w:rPr>
                <w:noProof/>
                <w:webHidden/>
              </w:rPr>
              <w:t>22</w:t>
            </w:r>
            <w:r w:rsidR="0072645B">
              <w:rPr>
                <w:noProof/>
                <w:webHidden/>
              </w:rPr>
              <w:fldChar w:fldCharType="end"/>
            </w:r>
          </w:hyperlink>
        </w:p>
        <w:p w14:paraId="2D7C194A" w14:textId="06B59B3B" w:rsidR="0072645B" w:rsidRDefault="00694FA5">
          <w:pPr>
            <w:pStyle w:val="TOC1"/>
            <w:rPr>
              <w:rFonts w:asciiTheme="minorHAnsi" w:eastAsiaTheme="minorEastAsia" w:hAnsiTheme="minorHAnsi" w:cstheme="minorBidi"/>
              <w:noProof/>
              <w:sz w:val="22"/>
            </w:rPr>
          </w:pPr>
          <w:hyperlink w:anchor="_Toc85553133" w:history="1">
            <w:r w:rsidR="0072645B" w:rsidRPr="00227C97">
              <w:rPr>
                <w:rStyle w:val="Hyperlink"/>
                <w:noProof/>
                <w:lang w:val="et-EE"/>
              </w:rPr>
              <w:t>25.</w:t>
            </w:r>
            <w:r w:rsidR="0072645B">
              <w:rPr>
                <w:rFonts w:asciiTheme="minorHAnsi" w:eastAsiaTheme="minorEastAsia" w:hAnsiTheme="minorHAnsi" w:cstheme="minorBidi"/>
                <w:noProof/>
                <w:sz w:val="22"/>
              </w:rPr>
              <w:tab/>
            </w:r>
            <w:r w:rsidR="0072645B" w:rsidRPr="00227C97">
              <w:rPr>
                <w:rStyle w:val="Hyperlink"/>
                <w:noProof/>
                <w:lang w:val="et-EE"/>
              </w:rPr>
              <w:t>Lisa 5: FSC tööjõu nõuete hindamine ettevõttes (1.6, Osa 7 standardist)</w:t>
            </w:r>
            <w:r w:rsidR="0072645B">
              <w:rPr>
                <w:noProof/>
                <w:webHidden/>
              </w:rPr>
              <w:tab/>
            </w:r>
            <w:r w:rsidR="0072645B">
              <w:rPr>
                <w:noProof/>
                <w:webHidden/>
              </w:rPr>
              <w:fldChar w:fldCharType="begin"/>
            </w:r>
            <w:r w:rsidR="0072645B">
              <w:rPr>
                <w:noProof/>
                <w:webHidden/>
              </w:rPr>
              <w:instrText xml:space="preserve"> PAGEREF _Toc85553133 \h </w:instrText>
            </w:r>
            <w:r w:rsidR="0072645B">
              <w:rPr>
                <w:noProof/>
                <w:webHidden/>
              </w:rPr>
            </w:r>
            <w:r w:rsidR="0072645B">
              <w:rPr>
                <w:noProof/>
                <w:webHidden/>
              </w:rPr>
              <w:fldChar w:fldCharType="separate"/>
            </w:r>
            <w:r w:rsidR="0072645B">
              <w:rPr>
                <w:noProof/>
                <w:webHidden/>
              </w:rPr>
              <w:t>23</w:t>
            </w:r>
            <w:r w:rsidR="0072645B">
              <w:rPr>
                <w:noProof/>
                <w:webHidden/>
              </w:rPr>
              <w:fldChar w:fldCharType="end"/>
            </w:r>
          </w:hyperlink>
        </w:p>
        <w:p w14:paraId="0CE2FD7C" w14:textId="16A305B3" w:rsidR="0072645B" w:rsidRDefault="00694FA5">
          <w:pPr>
            <w:pStyle w:val="TOC3"/>
            <w:tabs>
              <w:tab w:val="right" w:leader="dot" w:pos="8296"/>
            </w:tabs>
            <w:rPr>
              <w:rFonts w:asciiTheme="minorHAnsi" w:eastAsiaTheme="minorEastAsia" w:hAnsiTheme="minorHAnsi"/>
              <w:noProof/>
              <w:sz w:val="22"/>
              <w:lang w:val="en-US"/>
            </w:rPr>
          </w:pPr>
          <w:hyperlink w:anchor="_Toc85553134" w:history="1">
            <w:r w:rsidR="0072645B" w:rsidRPr="00227C97">
              <w:rPr>
                <w:rStyle w:val="Hyperlink"/>
                <w:noProof/>
                <w:lang w:val="et-EE"/>
              </w:rPr>
              <w:t>Küsimused, mida kasutati FSC tööjõu nõuete hindamise koostamiseks:</w:t>
            </w:r>
            <w:r w:rsidR="0072645B">
              <w:rPr>
                <w:noProof/>
                <w:webHidden/>
              </w:rPr>
              <w:tab/>
            </w:r>
            <w:r w:rsidR="0072645B">
              <w:rPr>
                <w:noProof/>
                <w:webHidden/>
              </w:rPr>
              <w:fldChar w:fldCharType="begin"/>
            </w:r>
            <w:r w:rsidR="0072645B">
              <w:rPr>
                <w:noProof/>
                <w:webHidden/>
              </w:rPr>
              <w:instrText xml:space="preserve"> PAGEREF _Toc85553134 \h </w:instrText>
            </w:r>
            <w:r w:rsidR="0072645B">
              <w:rPr>
                <w:noProof/>
                <w:webHidden/>
              </w:rPr>
            </w:r>
            <w:r w:rsidR="0072645B">
              <w:rPr>
                <w:noProof/>
                <w:webHidden/>
              </w:rPr>
              <w:fldChar w:fldCharType="separate"/>
            </w:r>
            <w:r w:rsidR="0072645B">
              <w:rPr>
                <w:noProof/>
                <w:webHidden/>
              </w:rPr>
              <w:t>23</w:t>
            </w:r>
            <w:r w:rsidR="0072645B">
              <w:rPr>
                <w:noProof/>
                <w:webHidden/>
              </w:rPr>
              <w:fldChar w:fldCharType="end"/>
            </w:r>
          </w:hyperlink>
        </w:p>
        <w:p w14:paraId="7B232A1A" w14:textId="30370FDB" w:rsidR="0072645B" w:rsidRDefault="00694FA5">
          <w:pPr>
            <w:pStyle w:val="TOC3"/>
            <w:tabs>
              <w:tab w:val="right" w:leader="dot" w:pos="8296"/>
            </w:tabs>
            <w:rPr>
              <w:rFonts w:asciiTheme="minorHAnsi" w:eastAsiaTheme="minorEastAsia" w:hAnsiTheme="minorHAnsi"/>
              <w:noProof/>
              <w:sz w:val="22"/>
              <w:lang w:val="en-US"/>
            </w:rPr>
          </w:pPr>
          <w:hyperlink w:anchor="_Toc85553135" w:history="1">
            <w:r w:rsidR="0072645B" w:rsidRPr="00227C97">
              <w:rPr>
                <w:rStyle w:val="Hyperlink"/>
                <w:noProof/>
                <w:lang w:val="et-EE"/>
              </w:rPr>
              <w:t>FSC tööjõu nõuete hindamine ettevõttes</w:t>
            </w:r>
            <w:r w:rsidR="0072645B">
              <w:rPr>
                <w:noProof/>
                <w:webHidden/>
              </w:rPr>
              <w:tab/>
            </w:r>
            <w:r w:rsidR="0072645B">
              <w:rPr>
                <w:noProof/>
                <w:webHidden/>
              </w:rPr>
              <w:fldChar w:fldCharType="begin"/>
            </w:r>
            <w:r w:rsidR="0072645B">
              <w:rPr>
                <w:noProof/>
                <w:webHidden/>
              </w:rPr>
              <w:instrText xml:space="preserve"> PAGEREF _Toc85553135 \h </w:instrText>
            </w:r>
            <w:r w:rsidR="0072645B">
              <w:rPr>
                <w:noProof/>
                <w:webHidden/>
              </w:rPr>
            </w:r>
            <w:r w:rsidR="0072645B">
              <w:rPr>
                <w:noProof/>
                <w:webHidden/>
              </w:rPr>
              <w:fldChar w:fldCharType="separate"/>
            </w:r>
            <w:r w:rsidR="0072645B">
              <w:rPr>
                <w:noProof/>
                <w:webHidden/>
              </w:rPr>
              <w:t>24</w:t>
            </w:r>
            <w:r w:rsidR="0072645B">
              <w:rPr>
                <w:noProof/>
                <w:webHidden/>
              </w:rPr>
              <w:fldChar w:fldCharType="end"/>
            </w:r>
          </w:hyperlink>
        </w:p>
        <w:p w14:paraId="4F1EC924" w14:textId="36D03274" w:rsidR="009C454E" w:rsidRPr="006D623B" w:rsidRDefault="009C454E">
          <w:pPr>
            <w:rPr>
              <w:lang w:val="et-EE"/>
            </w:rPr>
          </w:pPr>
          <w:r w:rsidRPr="006D623B">
            <w:rPr>
              <w:b/>
              <w:bCs/>
              <w:lang w:val="et-EE"/>
            </w:rPr>
            <w:fldChar w:fldCharType="end"/>
          </w:r>
        </w:p>
      </w:sdtContent>
    </w:sdt>
    <w:p w14:paraId="0D3DA86A" w14:textId="218E0741" w:rsidR="00E559D1" w:rsidRPr="006D623B" w:rsidRDefault="00E559D1" w:rsidP="00B477D4">
      <w:pPr>
        <w:jc w:val="left"/>
        <w:rPr>
          <w:rFonts w:eastAsia="Calibri" w:cs="Arial"/>
          <w:lang w:val="et-EE"/>
        </w:rPr>
      </w:pPr>
      <w:r w:rsidRPr="006D623B">
        <w:rPr>
          <w:rFonts w:eastAsia="Calibri" w:cs="Arial"/>
          <w:lang w:val="et-EE"/>
        </w:rPr>
        <w:br w:type="page"/>
      </w:r>
    </w:p>
    <w:p w14:paraId="0A1B4D2F" w14:textId="22833FFA" w:rsidR="004C08DF" w:rsidRPr="006D623B" w:rsidRDefault="006F4804" w:rsidP="004C08DF">
      <w:pPr>
        <w:jc w:val="center"/>
        <w:rPr>
          <w:b/>
          <w:color w:val="00907C"/>
          <w:sz w:val="32"/>
          <w:lang w:val="et-EE"/>
        </w:rPr>
      </w:pPr>
      <w:bookmarkStart w:id="2" w:name="_Toc311727654"/>
      <w:r w:rsidRPr="006D623B">
        <w:rPr>
          <w:b/>
          <w:color w:val="00907C"/>
          <w:sz w:val="32"/>
          <w:lang w:val="et-EE"/>
        </w:rPr>
        <w:lastRenderedPageBreak/>
        <w:t xml:space="preserve">Ettevõtte </w:t>
      </w:r>
      <w:r w:rsidR="00E47BDC" w:rsidRPr="006D623B">
        <w:rPr>
          <w:b/>
          <w:color w:val="00907C"/>
          <w:sz w:val="32"/>
          <w:lang w:val="et-EE"/>
        </w:rPr>
        <w:t>Company Ltd</w:t>
      </w:r>
      <w:r w:rsidRPr="006D623B">
        <w:rPr>
          <w:b/>
          <w:color w:val="00907C"/>
          <w:sz w:val="32"/>
          <w:lang w:val="et-EE"/>
        </w:rPr>
        <w:t xml:space="preserve"> </w:t>
      </w:r>
      <w:r w:rsidR="004C08DF" w:rsidRPr="006D623B">
        <w:rPr>
          <w:b/>
          <w:color w:val="00907C"/>
          <w:sz w:val="32"/>
          <w:lang w:val="et-EE"/>
        </w:rPr>
        <w:t>FSC</w:t>
      </w:r>
      <w:r w:rsidR="00052DB7" w:rsidRPr="006D623B">
        <w:rPr>
          <w:b/>
          <w:color w:val="00907C"/>
          <w:sz w:val="32"/>
          <w:lang w:val="et-EE"/>
        </w:rPr>
        <w:t>™</w:t>
      </w:r>
      <w:r w:rsidR="004C08DF" w:rsidRPr="006D623B">
        <w:rPr>
          <w:b/>
          <w:color w:val="00907C"/>
          <w:sz w:val="32"/>
          <w:lang w:val="et-EE"/>
        </w:rPr>
        <w:t xml:space="preserve"> </w:t>
      </w:r>
      <w:r w:rsidR="00DD4462" w:rsidRPr="006D623B">
        <w:rPr>
          <w:b/>
          <w:color w:val="00907C"/>
          <w:sz w:val="32"/>
          <w:lang w:val="et-EE"/>
        </w:rPr>
        <w:t>Tarneahela protseduurid</w:t>
      </w:r>
      <w:r w:rsidR="004C08DF" w:rsidRPr="006D623B">
        <w:rPr>
          <w:b/>
          <w:color w:val="00907C"/>
          <w:sz w:val="32"/>
          <w:lang w:val="et-EE"/>
        </w:rPr>
        <w:t xml:space="preserve"> (1.1 b)</w:t>
      </w:r>
    </w:p>
    <w:p w14:paraId="6823E0E7" w14:textId="684F49C7" w:rsidR="004C08DF" w:rsidRPr="006D623B" w:rsidRDefault="004C08DF" w:rsidP="004C08DF">
      <w:pPr>
        <w:rPr>
          <w:rFonts w:ascii="Microsoft Sans Serif" w:hAnsi="Microsoft Sans Serif" w:cs="Microsoft Sans Serif"/>
          <w:b/>
          <w:sz w:val="20"/>
          <w:szCs w:val="20"/>
          <w:lang w:val="et-EE"/>
        </w:rPr>
      </w:pPr>
    </w:p>
    <w:p w14:paraId="44CE36E7" w14:textId="77777777" w:rsidR="00CB20FE" w:rsidRPr="006D623B" w:rsidRDefault="00CB20FE" w:rsidP="004C08DF">
      <w:pPr>
        <w:rPr>
          <w:rFonts w:ascii="Microsoft Sans Serif" w:hAnsi="Microsoft Sans Serif" w:cs="Microsoft Sans Serif"/>
          <w:b/>
          <w:sz w:val="20"/>
          <w:szCs w:val="20"/>
          <w:lang w:val="et-EE"/>
        </w:rPr>
      </w:pPr>
    </w:p>
    <w:p w14:paraId="6C17EB8C" w14:textId="6954A18F" w:rsidR="004C08DF" w:rsidRPr="006D623B" w:rsidRDefault="00E47BDC" w:rsidP="003E4172">
      <w:pPr>
        <w:pStyle w:val="Heading1"/>
        <w:numPr>
          <w:ilvl w:val="0"/>
          <w:numId w:val="24"/>
        </w:numPr>
        <w:rPr>
          <w:lang w:val="et-EE"/>
        </w:rPr>
      </w:pPr>
      <w:bookmarkStart w:id="3" w:name="_Toc85553109"/>
      <w:r w:rsidRPr="006D623B">
        <w:rPr>
          <w:lang w:val="et-EE"/>
        </w:rPr>
        <w:t>Sissejuhatus protseduuride käsiraamatusse</w:t>
      </w:r>
      <w:bookmarkEnd w:id="3"/>
    </w:p>
    <w:p w14:paraId="58EB034B" w14:textId="7C57CDBA" w:rsidR="004C08DF" w:rsidRPr="006D623B" w:rsidRDefault="00E47BDC" w:rsidP="003E4172">
      <w:pPr>
        <w:pStyle w:val="ListParagraph"/>
        <w:numPr>
          <w:ilvl w:val="1"/>
          <w:numId w:val="5"/>
        </w:numPr>
        <w:spacing w:after="240" w:line="276" w:lineRule="auto"/>
        <w:ind w:left="680" w:hanging="567"/>
        <w:jc w:val="left"/>
        <w:rPr>
          <w:lang w:val="et-EE"/>
        </w:rPr>
      </w:pPr>
      <w:r w:rsidRPr="006D623B">
        <w:rPr>
          <w:lang w:val="et-EE"/>
        </w:rPr>
        <w:t>Company Ltd on koostanud käesoleva tarneahela käsiraamatu FSC nõuete täitmiseks.</w:t>
      </w:r>
      <w:r w:rsidR="0071743A" w:rsidRPr="006D623B">
        <w:rPr>
          <w:lang w:val="et-EE"/>
        </w:rPr>
        <w:t xml:space="preserve"> Käsiraamat põhineb FSC tarneahela standardil </w:t>
      </w:r>
      <w:r w:rsidR="004C08DF" w:rsidRPr="006D623B">
        <w:rPr>
          <w:lang w:val="et-EE"/>
        </w:rPr>
        <w:t>FSC-STD-40-004, versio</w:t>
      </w:r>
      <w:r w:rsidR="0071743A" w:rsidRPr="006D623B">
        <w:rPr>
          <w:lang w:val="et-EE"/>
        </w:rPr>
        <w:t>o</w:t>
      </w:r>
      <w:r w:rsidR="004C08DF" w:rsidRPr="006D623B">
        <w:rPr>
          <w:lang w:val="et-EE"/>
        </w:rPr>
        <w:t>n 3-</w:t>
      </w:r>
      <w:r w:rsidR="002722FF" w:rsidRPr="006D623B">
        <w:rPr>
          <w:lang w:val="et-EE"/>
        </w:rPr>
        <w:t>1</w:t>
      </w:r>
      <w:r w:rsidR="004C08DF" w:rsidRPr="006D623B">
        <w:rPr>
          <w:lang w:val="et-EE"/>
        </w:rPr>
        <w:t xml:space="preserve">, </w:t>
      </w:r>
      <w:r w:rsidR="0071743A" w:rsidRPr="006D623B">
        <w:rPr>
          <w:lang w:val="et-EE"/>
        </w:rPr>
        <w:t>ja on suunatud kõigile rakendatavatele standardite nõuetele</w:t>
      </w:r>
      <w:r w:rsidR="004C08DF" w:rsidRPr="006D623B">
        <w:rPr>
          <w:lang w:val="et-EE"/>
        </w:rPr>
        <w:t>.</w:t>
      </w:r>
      <w:r w:rsidR="0071743A" w:rsidRPr="006D623B">
        <w:rPr>
          <w:lang w:val="et-EE"/>
        </w:rPr>
        <w:t xml:space="preserve"> Käsiraamatu säilitamise ja nõuetekohase rakendamise eest vastutab tootmisjuht </w:t>
      </w:r>
      <w:r w:rsidR="004C08DF" w:rsidRPr="006D623B">
        <w:rPr>
          <w:lang w:val="et-EE"/>
        </w:rPr>
        <w:t>(1.1 a)</w:t>
      </w:r>
      <w:r w:rsidR="004C08DF" w:rsidRPr="006D623B">
        <w:rPr>
          <w:vertAlign w:val="superscript"/>
          <w:lang w:val="et-EE"/>
        </w:rPr>
        <w:footnoteReference w:id="2"/>
      </w:r>
      <w:r w:rsidR="004C08DF" w:rsidRPr="006D623B">
        <w:rPr>
          <w:lang w:val="et-EE"/>
        </w:rPr>
        <w:t>.</w:t>
      </w:r>
    </w:p>
    <w:p w14:paraId="4AEA2E62" w14:textId="63B05A8C" w:rsidR="004C08DF" w:rsidRPr="006D623B" w:rsidRDefault="0071743A" w:rsidP="003E4172">
      <w:pPr>
        <w:pStyle w:val="ListParagraph"/>
        <w:numPr>
          <w:ilvl w:val="1"/>
          <w:numId w:val="5"/>
        </w:numPr>
        <w:spacing w:after="240" w:line="276" w:lineRule="auto"/>
        <w:ind w:left="680" w:hanging="567"/>
        <w:jc w:val="left"/>
        <w:rPr>
          <w:lang w:val="et-EE"/>
        </w:rPr>
      </w:pPr>
      <w:r w:rsidRPr="006D623B">
        <w:rPr>
          <w:lang w:val="et-EE"/>
        </w:rPr>
        <w:t>Käsiraamat on koostatud, et aidata meie töötajatel</w:t>
      </w:r>
      <w:r w:rsidR="004C08DF" w:rsidRPr="006D623B">
        <w:rPr>
          <w:lang w:val="et-EE"/>
        </w:rPr>
        <w:t>:</w:t>
      </w:r>
    </w:p>
    <w:p w14:paraId="15025326" w14:textId="743E730C" w:rsidR="004C08DF" w:rsidRPr="006D623B" w:rsidRDefault="0071743A" w:rsidP="003E4172">
      <w:pPr>
        <w:pStyle w:val="ListParagraph"/>
        <w:numPr>
          <w:ilvl w:val="0"/>
          <w:numId w:val="6"/>
        </w:numPr>
        <w:spacing w:after="240" w:line="276" w:lineRule="auto"/>
        <w:ind w:left="851" w:hanging="284"/>
        <w:jc w:val="left"/>
        <w:rPr>
          <w:lang w:val="et-EE"/>
        </w:rPr>
      </w:pPr>
      <w:r w:rsidRPr="006D623B">
        <w:rPr>
          <w:lang w:val="et-EE"/>
        </w:rPr>
        <w:t>kontrollida materjalivoogu läbi vastuvõtu, tootmise ja kohaletoimetamise, nii et kõik rakendatavad FSC nõuded oleksid täidetud</w:t>
      </w:r>
      <w:r w:rsidR="004C08DF" w:rsidRPr="006D623B">
        <w:rPr>
          <w:lang w:val="et-EE"/>
        </w:rPr>
        <w:t xml:space="preserve">; </w:t>
      </w:r>
      <w:r w:rsidRPr="006D623B">
        <w:rPr>
          <w:lang w:val="et-EE"/>
        </w:rPr>
        <w:t>ja</w:t>
      </w:r>
    </w:p>
    <w:p w14:paraId="64DD3B6D" w14:textId="70DAFA70" w:rsidR="004C08DF" w:rsidRPr="006D623B" w:rsidRDefault="0071743A" w:rsidP="003E4172">
      <w:pPr>
        <w:pStyle w:val="ListParagraph"/>
        <w:numPr>
          <w:ilvl w:val="0"/>
          <w:numId w:val="6"/>
        </w:numPr>
        <w:spacing w:after="240" w:line="276" w:lineRule="auto"/>
        <w:ind w:left="851" w:hanging="284"/>
        <w:jc w:val="left"/>
        <w:rPr>
          <w:lang w:val="et-EE"/>
        </w:rPr>
      </w:pPr>
      <w:r w:rsidRPr="006D623B">
        <w:rPr>
          <w:lang w:val="et-EE"/>
        </w:rPr>
        <w:t>kindlustada, et me täidame FSC tarneahela standardi</w:t>
      </w:r>
      <w:r w:rsidR="004C08DF" w:rsidRPr="006D623B">
        <w:rPr>
          <w:lang w:val="et-EE"/>
        </w:rPr>
        <w:t xml:space="preserve"> FSC-STD-40-004</w:t>
      </w:r>
      <w:r w:rsidR="00E45FED" w:rsidRPr="006D623B">
        <w:rPr>
          <w:lang w:val="et-EE"/>
        </w:rPr>
        <w:t xml:space="preserve"> </w:t>
      </w:r>
      <w:r w:rsidR="004C08DF" w:rsidRPr="006D623B">
        <w:rPr>
          <w:lang w:val="et-EE"/>
        </w:rPr>
        <w:t>(Versio</w:t>
      </w:r>
      <w:r w:rsidR="00E45FED" w:rsidRPr="006D623B">
        <w:rPr>
          <w:lang w:val="et-EE"/>
        </w:rPr>
        <w:t>o</w:t>
      </w:r>
      <w:r w:rsidR="004C08DF" w:rsidRPr="006D623B">
        <w:rPr>
          <w:lang w:val="et-EE"/>
        </w:rPr>
        <w:t>n 3-</w:t>
      </w:r>
      <w:r w:rsidR="002722FF" w:rsidRPr="006D623B">
        <w:rPr>
          <w:lang w:val="et-EE"/>
        </w:rPr>
        <w:t>1</w:t>
      </w:r>
      <w:r w:rsidR="004C08DF" w:rsidRPr="006D623B">
        <w:rPr>
          <w:lang w:val="et-EE"/>
        </w:rPr>
        <w:t>)</w:t>
      </w:r>
      <w:r w:rsidR="00E45FED" w:rsidRPr="006D623B">
        <w:rPr>
          <w:lang w:val="et-EE"/>
        </w:rPr>
        <w:t xml:space="preserve"> nõudeid</w:t>
      </w:r>
      <w:r w:rsidR="004C08DF" w:rsidRPr="006D623B">
        <w:rPr>
          <w:lang w:val="et-EE"/>
        </w:rPr>
        <w:t>.</w:t>
      </w:r>
    </w:p>
    <w:p w14:paraId="5294DFFE" w14:textId="2C87D19E" w:rsidR="00CB20FE" w:rsidRPr="006D623B" w:rsidRDefault="00CB20FE" w:rsidP="004C08DF">
      <w:pPr>
        <w:spacing w:after="240" w:line="276" w:lineRule="auto"/>
        <w:jc w:val="left"/>
        <w:rPr>
          <w:lang w:val="et-EE"/>
        </w:rPr>
      </w:pPr>
    </w:p>
    <w:p w14:paraId="6B26AECC" w14:textId="5103095D" w:rsidR="004C08DF" w:rsidRPr="006D623B" w:rsidRDefault="00E45FED" w:rsidP="003E4172">
      <w:pPr>
        <w:pStyle w:val="ListParagraph"/>
        <w:numPr>
          <w:ilvl w:val="0"/>
          <w:numId w:val="5"/>
        </w:numPr>
        <w:spacing w:after="240" w:line="276" w:lineRule="auto"/>
        <w:ind w:left="680" w:hanging="680"/>
        <w:outlineLvl w:val="0"/>
        <w:rPr>
          <w:b/>
          <w:color w:val="00907C"/>
          <w:sz w:val="24"/>
          <w:lang w:val="et-EE"/>
        </w:rPr>
      </w:pPr>
      <w:bookmarkStart w:id="4" w:name="_Toc85553110"/>
      <w:r w:rsidRPr="006D623B">
        <w:rPr>
          <w:b/>
          <w:color w:val="00907C"/>
          <w:sz w:val="24"/>
          <w:lang w:val="et-EE"/>
        </w:rPr>
        <w:t>Ettevõtte taust</w:t>
      </w:r>
      <w:bookmarkEnd w:id="4"/>
    </w:p>
    <w:p w14:paraId="148BB1A3" w14:textId="742BD7BD" w:rsidR="004C08DF" w:rsidRPr="006D623B" w:rsidRDefault="004C08DF" w:rsidP="003E4172">
      <w:pPr>
        <w:pStyle w:val="ListParagraph"/>
        <w:numPr>
          <w:ilvl w:val="1"/>
          <w:numId w:val="5"/>
        </w:numPr>
        <w:spacing w:after="240" w:line="276" w:lineRule="auto"/>
        <w:ind w:left="680" w:hanging="567"/>
        <w:jc w:val="left"/>
        <w:rPr>
          <w:lang w:val="et-EE"/>
        </w:rPr>
      </w:pPr>
      <w:r w:rsidRPr="006D623B">
        <w:rPr>
          <w:lang w:val="et-EE"/>
        </w:rPr>
        <w:t xml:space="preserve">Company Ltd </w:t>
      </w:r>
      <w:r w:rsidR="00E45FED" w:rsidRPr="006D623B">
        <w:rPr>
          <w:lang w:val="et-EE"/>
        </w:rPr>
        <w:t>on asutatud</w:t>
      </w:r>
      <w:r w:rsidRPr="006D623B">
        <w:rPr>
          <w:lang w:val="et-EE"/>
        </w:rPr>
        <w:t xml:space="preserve"> 2001</w:t>
      </w:r>
      <w:r w:rsidR="00E45FED" w:rsidRPr="006D623B">
        <w:rPr>
          <w:lang w:val="et-EE"/>
        </w:rPr>
        <w:t>.a. ja on keskmise suurusega mööblitootmise ettevõte.</w:t>
      </w:r>
      <w:r w:rsidRPr="006D623B">
        <w:rPr>
          <w:lang w:val="et-EE"/>
        </w:rPr>
        <w:t xml:space="preserve"> </w:t>
      </w:r>
      <w:r w:rsidR="00E45FED" w:rsidRPr="006D623B">
        <w:rPr>
          <w:lang w:val="et-EE"/>
        </w:rPr>
        <w:t>Ettevõtte 2020.a. kogukäive oli 2.4 milj EUR.</w:t>
      </w:r>
      <w:r w:rsidR="000B19D6" w:rsidRPr="006D623B">
        <w:rPr>
          <w:lang w:val="et-EE"/>
        </w:rPr>
        <w:t xml:space="preserve"> Meil töötab 50 täistööajaga töötajat.</w:t>
      </w:r>
      <w:r w:rsidRPr="006D623B">
        <w:rPr>
          <w:lang w:val="et-EE"/>
        </w:rPr>
        <w:t xml:space="preserve"> </w:t>
      </w:r>
    </w:p>
    <w:p w14:paraId="5D329864" w14:textId="40E2BC5A" w:rsidR="004C08DF" w:rsidRPr="006D623B" w:rsidRDefault="000B19D6" w:rsidP="003E4172">
      <w:pPr>
        <w:pStyle w:val="ListParagraph"/>
        <w:numPr>
          <w:ilvl w:val="1"/>
          <w:numId w:val="5"/>
        </w:numPr>
        <w:spacing w:after="240" w:line="276" w:lineRule="auto"/>
        <w:ind w:left="680" w:hanging="567"/>
        <w:jc w:val="left"/>
        <w:rPr>
          <w:lang w:val="et-EE"/>
        </w:rPr>
      </w:pPr>
      <w:r w:rsidRPr="006D623B">
        <w:rPr>
          <w:lang w:val="et-EE"/>
        </w:rPr>
        <w:t>Ettevõte hõlmab järgmisi osasid: toormaterjali ladu, kuivatid, saekaater, hööveldamine ja lõpptoodete ladu. Täiendavat informat</w:t>
      </w:r>
      <w:r w:rsidR="006009E7">
        <w:rPr>
          <w:lang w:val="et-EE"/>
        </w:rPr>
        <w:t>si</w:t>
      </w:r>
      <w:r w:rsidRPr="006D623B">
        <w:rPr>
          <w:lang w:val="et-EE"/>
        </w:rPr>
        <w:t>ooni ettevõtte kohta leiate meie hiliseimast aastaaruandest.</w:t>
      </w:r>
    </w:p>
    <w:p w14:paraId="4C23B789" w14:textId="77777777" w:rsidR="00CB20FE" w:rsidRPr="006D623B" w:rsidRDefault="00CB20FE" w:rsidP="004C08DF">
      <w:pPr>
        <w:spacing w:after="240" w:line="276" w:lineRule="auto"/>
        <w:jc w:val="left"/>
        <w:rPr>
          <w:lang w:val="et-EE"/>
        </w:rPr>
      </w:pPr>
    </w:p>
    <w:p w14:paraId="59D67EC6" w14:textId="1E17D39F" w:rsidR="004C08DF" w:rsidRPr="006D623B" w:rsidRDefault="00063388" w:rsidP="003E4172">
      <w:pPr>
        <w:pStyle w:val="ListParagraph"/>
        <w:numPr>
          <w:ilvl w:val="0"/>
          <w:numId w:val="5"/>
        </w:numPr>
        <w:spacing w:after="240" w:line="276" w:lineRule="auto"/>
        <w:ind w:left="680" w:hanging="680"/>
        <w:outlineLvl w:val="0"/>
        <w:rPr>
          <w:b/>
          <w:color w:val="00907C"/>
          <w:sz w:val="24"/>
          <w:lang w:val="et-EE"/>
        </w:rPr>
      </w:pPr>
      <w:bookmarkStart w:id="5" w:name="_Toc85553111"/>
      <w:r w:rsidRPr="006D623B">
        <w:rPr>
          <w:b/>
          <w:color w:val="00907C"/>
          <w:sz w:val="24"/>
          <w:lang w:val="et-EE"/>
        </w:rPr>
        <w:t>Vastutused</w:t>
      </w:r>
      <w:r w:rsidR="004C08DF" w:rsidRPr="006D623B">
        <w:rPr>
          <w:b/>
          <w:color w:val="00907C"/>
          <w:sz w:val="24"/>
          <w:lang w:val="et-EE"/>
        </w:rPr>
        <w:t xml:space="preserve"> (1.1)</w:t>
      </w:r>
      <w:bookmarkEnd w:id="5"/>
    </w:p>
    <w:p w14:paraId="42170ED1" w14:textId="6C6B5EDE" w:rsidR="004C08DF" w:rsidRPr="006D623B" w:rsidRDefault="00063388" w:rsidP="003E4172">
      <w:pPr>
        <w:pStyle w:val="ListParagraph"/>
        <w:numPr>
          <w:ilvl w:val="1"/>
          <w:numId w:val="5"/>
        </w:numPr>
        <w:spacing w:after="240" w:line="276" w:lineRule="auto"/>
        <w:ind w:left="680" w:hanging="567"/>
        <w:jc w:val="left"/>
        <w:rPr>
          <w:lang w:val="et-EE"/>
        </w:rPr>
      </w:pPr>
      <w:r w:rsidRPr="006D623B">
        <w:rPr>
          <w:lang w:val="et-EE"/>
        </w:rPr>
        <w:t>Üldvastutav FSC nõuete täitmise eest on tootmisjuht</w:t>
      </w:r>
      <w:r w:rsidR="004C08DF" w:rsidRPr="006D623B">
        <w:rPr>
          <w:lang w:val="et-EE"/>
        </w:rPr>
        <w:t xml:space="preserve"> (1.1 a).</w:t>
      </w:r>
      <w:r w:rsidRPr="006D623B">
        <w:rPr>
          <w:lang w:val="et-EE"/>
        </w:rPr>
        <w:t xml:space="preserve"> Tootmisjuht on samuti vastutav vastavate nõuete rakendamise ja protseduuride ajakohase hoidmise eest</w:t>
      </w:r>
      <w:r w:rsidR="004C08DF" w:rsidRPr="006D623B">
        <w:rPr>
          <w:lang w:val="et-EE"/>
        </w:rPr>
        <w:t xml:space="preserve"> (1.1 b); </w:t>
      </w:r>
      <w:r w:rsidR="00E51D0F" w:rsidRPr="006D623B">
        <w:rPr>
          <w:lang w:val="et-EE"/>
        </w:rPr>
        <w:t>ja kinnitab ettevõtte vastavust FSC väärtustele allkirjastades deklaratsiooni (Lisa 1)</w:t>
      </w:r>
      <w:r w:rsidR="004C08DF" w:rsidRPr="006D623B">
        <w:rPr>
          <w:lang w:val="et-EE"/>
        </w:rPr>
        <w:t xml:space="preserve"> (1.3).  </w:t>
      </w:r>
    </w:p>
    <w:p w14:paraId="3F50A822" w14:textId="3C195C89" w:rsidR="004C08DF" w:rsidRPr="006D623B" w:rsidRDefault="00E51D0F" w:rsidP="003E4172">
      <w:pPr>
        <w:pStyle w:val="ListParagraph"/>
        <w:numPr>
          <w:ilvl w:val="1"/>
          <w:numId w:val="5"/>
        </w:numPr>
        <w:spacing w:after="240" w:line="276" w:lineRule="auto"/>
        <w:ind w:left="680" w:hanging="567"/>
        <w:jc w:val="left"/>
        <w:rPr>
          <w:lang w:val="et-EE"/>
        </w:rPr>
      </w:pPr>
      <w:r w:rsidRPr="006D623B">
        <w:rPr>
          <w:lang w:val="et-EE"/>
        </w:rPr>
        <w:t>Erinevate valdkondade eest va</w:t>
      </w:r>
      <w:r w:rsidR="00E67708">
        <w:rPr>
          <w:lang w:val="et-EE"/>
        </w:rPr>
        <w:t>s</w:t>
      </w:r>
      <w:r w:rsidRPr="006D623B">
        <w:rPr>
          <w:lang w:val="et-EE"/>
        </w:rPr>
        <w:t>tutajad on toodud järgnevates protseduuri osades</w:t>
      </w:r>
      <w:r w:rsidR="004C08DF" w:rsidRPr="006D623B">
        <w:rPr>
          <w:lang w:val="et-EE"/>
        </w:rPr>
        <w:t xml:space="preserve"> (1.1 c). </w:t>
      </w:r>
      <w:r w:rsidRPr="006D623B">
        <w:rPr>
          <w:lang w:val="et-EE"/>
        </w:rPr>
        <w:t>Samuti järgnevas tabelis</w:t>
      </w:r>
      <w:r w:rsidR="004C08DF" w:rsidRPr="006D623B">
        <w:rPr>
          <w:lang w:val="et-EE"/>
        </w:rPr>
        <w:t>:</w:t>
      </w:r>
    </w:p>
    <w:p w14:paraId="2F0FC150" w14:textId="77777777" w:rsidR="00B40DAC" w:rsidRPr="006D623B" w:rsidRDefault="00B40DAC" w:rsidP="00B40DAC">
      <w:pPr>
        <w:spacing w:after="240" w:line="276" w:lineRule="auto"/>
        <w:jc w:val="center"/>
        <w:rPr>
          <w:b/>
          <w:lang w:val="et-EE"/>
        </w:rPr>
      </w:pPr>
    </w:p>
    <w:p w14:paraId="44A24FC7" w14:textId="17AB11FD" w:rsidR="004C08DF" w:rsidRPr="006D623B" w:rsidRDefault="00BC14DF" w:rsidP="00CB20FE">
      <w:pPr>
        <w:spacing w:after="240" w:line="276" w:lineRule="auto"/>
        <w:jc w:val="left"/>
        <w:rPr>
          <w:b/>
          <w:lang w:val="et-EE"/>
        </w:rPr>
      </w:pPr>
      <w:r w:rsidRPr="006D623B">
        <w:rPr>
          <w:b/>
          <w:lang w:val="et-EE"/>
        </w:rPr>
        <w:t>Tab</w:t>
      </w:r>
      <w:r w:rsidR="0068066B" w:rsidRPr="006D623B">
        <w:rPr>
          <w:b/>
          <w:lang w:val="et-EE"/>
        </w:rPr>
        <w:t>el</w:t>
      </w:r>
      <w:r w:rsidRPr="006D623B">
        <w:rPr>
          <w:b/>
          <w:lang w:val="et-EE"/>
        </w:rPr>
        <w:t xml:space="preserve"> 1. </w:t>
      </w:r>
      <w:r w:rsidR="0068066B" w:rsidRPr="006D623B">
        <w:rPr>
          <w:b/>
          <w:lang w:val="et-EE"/>
        </w:rPr>
        <w:t>Töötajate vastutuse valdkonnad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520"/>
        <w:gridCol w:w="2482"/>
        <w:gridCol w:w="1578"/>
      </w:tblGrid>
      <w:tr w:rsidR="002021C3" w:rsidRPr="006D623B" w14:paraId="52AE6F6C" w14:textId="77777777" w:rsidTr="00C37BA4">
        <w:tc>
          <w:tcPr>
            <w:tcW w:w="2790" w:type="dxa"/>
          </w:tcPr>
          <w:p w14:paraId="21DB6102" w14:textId="6F3D539A" w:rsidR="004C08DF" w:rsidRPr="006D623B" w:rsidRDefault="0068066B" w:rsidP="00CB20FE">
            <w:pPr>
              <w:spacing w:after="80"/>
              <w:jc w:val="left"/>
              <w:rPr>
                <w:rFonts w:cs="Microsoft Sans Serif"/>
                <w:b/>
                <w:szCs w:val="18"/>
                <w:lang w:val="et-EE"/>
              </w:rPr>
            </w:pPr>
            <w:r w:rsidRPr="006D623B">
              <w:rPr>
                <w:rFonts w:cs="Microsoft Sans Serif"/>
                <w:b/>
                <w:szCs w:val="18"/>
                <w:lang w:val="et-EE"/>
              </w:rPr>
              <w:lastRenderedPageBreak/>
              <w:t>Valdkond</w:t>
            </w:r>
          </w:p>
        </w:tc>
        <w:tc>
          <w:tcPr>
            <w:tcW w:w="1633" w:type="dxa"/>
            <w:tcBorders>
              <w:right w:val="double" w:sz="4" w:space="0" w:color="auto"/>
            </w:tcBorders>
          </w:tcPr>
          <w:p w14:paraId="782549CA" w14:textId="50596204" w:rsidR="004C08DF" w:rsidRPr="006D623B" w:rsidRDefault="0068066B" w:rsidP="00CB20FE">
            <w:pPr>
              <w:spacing w:after="80"/>
              <w:jc w:val="left"/>
              <w:rPr>
                <w:rFonts w:cs="Microsoft Sans Serif"/>
                <w:b/>
                <w:szCs w:val="18"/>
                <w:lang w:val="et-EE"/>
              </w:rPr>
            </w:pPr>
            <w:r w:rsidRPr="006D623B">
              <w:rPr>
                <w:rFonts w:cs="Microsoft Sans Serif"/>
                <w:b/>
                <w:szCs w:val="18"/>
                <w:lang w:val="et-EE"/>
              </w:rPr>
              <w:t>Vastutaja</w:t>
            </w:r>
          </w:p>
        </w:tc>
        <w:tc>
          <w:tcPr>
            <w:tcW w:w="2759" w:type="dxa"/>
            <w:tcBorders>
              <w:left w:val="double" w:sz="4" w:space="0" w:color="auto"/>
            </w:tcBorders>
          </w:tcPr>
          <w:p w14:paraId="498CAFD6" w14:textId="66A26207" w:rsidR="004C08DF" w:rsidRPr="006D623B" w:rsidRDefault="0068066B" w:rsidP="00CB20FE">
            <w:pPr>
              <w:spacing w:after="80"/>
              <w:jc w:val="left"/>
              <w:rPr>
                <w:rFonts w:cs="Microsoft Sans Serif"/>
                <w:b/>
                <w:szCs w:val="18"/>
                <w:lang w:val="et-EE"/>
              </w:rPr>
            </w:pPr>
            <w:r w:rsidRPr="006D623B">
              <w:rPr>
                <w:rFonts w:cs="Microsoft Sans Serif"/>
                <w:b/>
                <w:szCs w:val="18"/>
                <w:lang w:val="et-EE"/>
              </w:rPr>
              <w:t>Valdkond</w:t>
            </w:r>
          </w:p>
        </w:tc>
        <w:tc>
          <w:tcPr>
            <w:tcW w:w="1572" w:type="dxa"/>
          </w:tcPr>
          <w:p w14:paraId="35427C7C" w14:textId="746E1433" w:rsidR="004C08DF" w:rsidRPr="006D623B" w:rsidRDefault="0068066B" w:rsidP="00CB20FE">
            <w:pPr>
              <w:spacing w:after="80"/>
              <w:jc w:val="left"/>
              <w:rPr>
                <w:rFonts w:cs="Microsoft Sans Serif"/>
                <w:b/>
                <w:szCs w:val="18"/>
                <w:lang w:val="et-EE"/>
              </w:rPr>
            </w:pPr>
            <w:r w:rsidRPr="006D623B">
              <w:rPr>
                <w:rFonts w:cs="Microsoft Sans Serif"/>
                <w:b/>
                <w:szCs w:val="18"/>
                <w:lang w:val="et-EE"/>
              </w:rPr>
              <w:t>Vastutaja</w:t>
            </w:r>
          </w:p>
        </w:tc>
      </w:tr>
      <w:tr w:rsidR="002021C3" w:rsidRPr="006D623B" w14:paraId="2F3DA0DC" w14:textId="77777777" w:rsidTr="00C37BA4">
        <w:tc>
          <w:tcPr>
            <w:tcW w:w="2790" w:type="dxa"/>
          </w:tcPr>
          <w:p w14:paraId="08F55BED" w14:textId="647C17AA" w:rsidR="004C08DF" w:rsidRPr="006D623B" w:rsidRDefault="0068066B" w:rsidP="00CB20FE">
            <w:pPr>
              <w:spacing w:after="80"/>
              <w:jc w:val="left"/>
              <w:rPr>
                <w:rFonts w:cs="Microsoft Sans Serif"/>
                <w:szCs w:val="20"/>
                <w:lang w:val="et-EE"/>
              </w:rPr>
            </w:pPr>
            <w:r w:rsidRPr="006D623B">
              <w:rPr>
                <w:rFonts w:ascii="Verdana" w:hAnsi="Verdana"/>
                <w:szCs w:val="20"/>
                <w:lang w:val="et-EE"/>
              </w:rPr>
              <w:t>Koolitus ja personali teadlikkus</w:t>
            </w:r>
          </w:p>
        </w:tc>
        <w:tc>
          <w:tcPr>
            <w:tcW w:w="1633" w:type="dxa"/>
            <w:tcBorders>
              <w:right w:val="double" w:sz="4" w:space="0" w:color="auto"/>
            </w:tcBorders>
          </w:tcPr>
          <w:p w14:paraId="47D456D5" w14:textId="61043ADD"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38140B03" w14:textId="4BB09B04" w:rsidR="004C08DF" w:rsidRPr="006D623B" w:rsidRDefault="0021622C" w:rsidP="00CB20FE">
            <w:pPr>
              <w:spacing w:after="80"/>
              <w:jc w:val="left"/>
              <w:rPr>
                <w:rFonts w:cs="Microsoft Sans Serif"/>
                <w:szCs w:val="20"/>
                <w:lang w:val="et-EE"/>
              </w:rPr>
            </w:pPr>
            <w:r w:rsidRPr="006D623B">
              <w:rPr>
                <w:rFonts w:cs="Microsoft Sans Serif"/>
                <w:szCs w:val="20"/>
                <w:lang w:val="et-EE"/>
              </w:rPr>
              <w:t>Toote märgistamine</w:t>
            </w:r>
          </w:p>
          <w:p w14:paraId="73F73F90" w14:textId="778D20E4" w:rsidR="004C08DF" w:rsidRPr="006D623B" w:rsidRDefault="007E049A" w:rsidP="00CB20FE">
            <w:pPr>
              <w:spacing w:after="80"/>
              <w:jc w:val="left"/>
              <w:rPr>
                <w:rFonts w:cs="Microsoft Sans Serif"/>
                <w:szCs w:val="20"/>
                <w:lang w:val="et-EE"/>
              </w:rPr>
            </w:pPr>
            <w:r w:rsidRPr="006D623B">
              <w:rPr>
                <w:rFonts w:cs="Microsoft Sans Serif"/>
                <w:szCs w:val="20"/>
                <w:lang w:val="et-EE"/>
              </w:rPr>
              <w:t>Saatelehtede koostamine</w:t>
            </w:r>
          </w:p>
        </w:tc>
        <w:tc>
          <w:tcPr>
            <w:tcW w:w="1572" w:type="dxa"/>
          </w:tcPr>
          <w:p w14:paraId="6F4E7078" w14:textId="226F0E83" w:rsidR="004C08DF" w:rsidRPr="006D623B" w:rsidRDefault="007E049A" w:rsidP="00CB20FE">
            <w:pPr>
              <w:spacing w:after="80"/>
              <w:jc w:val="left"/>
              <w:rPr>
                <w:rFonts w:cs="Microsoft Sans Serif"/>
                <w:szCs w:val="20"/>
                <w:lang w:val="et-EE"/>
              </w:rPr>
            </w:pPr>
            <w:r w:rsidRPr="006D623B">
              <w:rPr>
                <w:rFonts w:cs="Microsoft Sans Serif"/>
                <w:szCs w:val="20"/>
                <w:lang w:val="et-EE"/>
              </w:rPr>
              <w:t>Eestööline</w:t>
            </w:r>
          </w:p>
        </w:tc>
      </w:tr>
      <w:tr w:rsidR="002021C3" w:rsidRPr="006D623B" w14:paraId="00C88E2A" w14:textId="77777777" w:rsidTr="00C37BA4">
        <w:tc>
          <w:tcPr>
            <w:tcW w:w="2790" w:type="dxa"/>
          </w:tcPr>
          <w:p w14:paraId="03E36F66" w14:textId="77777777" w:rsidR="004C08DF" w:rsidRPr="006D623B" w:rsidRDefault="0021622C" w:rsidP="00CB20FE">
            <w:pPr>
              <w:spacing w:after="80"/>
              <w:jc w:val="left"/>
              <w:rPr>
                <w:szCs w:val="20"/>
                <w:lang w:val="et-EE"/>
              </w:rPr>
            </w:pPr>
            <w:r w:rsidRPr="006D623B">
              <w:rPr>
                <w:rFonts w:ascii="Verdana" w:hAnsi="Verdana"/>
                <w:szCs w:val="20"/>
                <w:lang w:val="et-EE"/>
              </w:rPr>
              <w:t xml:space="preserve">Tarnija kinnitamine ja materjali hankimine </w:t>
            </w:r>
          </w:p>
          <w:p w14:paraId="267DA2E0" w14:textId="3F69FF89" w:rsidR="0021622C" w:rsidRPr="006D623B" w:rsidRDefault="0021622C" w:rsidP="00CB20FE">
            <w:pPr>
              <w:spacing w:after="80"/>
              <w:jc w:val="left"/>
              <w:rPr>
                <w:rFonts w:cs="Microsoft Sans Serif"/>
                <w:szCs w:val="20"/>
                <w:lang w:val="et-EE"/>
              </w:rPr>
            </w:pPr>
            <w:r w:rsidRPr="006D623B">
              <w:rPr>
                <w:szCs w:val="20"/>
                <w:lang w:val="et-EE"/>
              </w:rPr>
              <w:t>Ostudokumentatsiooni kontroll</w:t>
            </w:r>
          </w:p>
        </w:tc>
        <w:tc>
          <w:tcPr>
            <w:tcW w:w="1633" w:type="dxa"/>
            <w:tcBorders>
              <w:right w:val="double" w:sz="4" w:space="0" w:color="auto"/>
            </w:tcBorders>
          </w:tcPr>
          <w:p w14:paraId="3CDE2093" w14:textId="7E1BC75A" w:rsidR="004C08DF" w:rsidRPr="006D623B" w:rsidRDefault="007E049A" w:rsidP="00CB20FE">
            <w:pPr>
              <w:spacing w:after="80"/>
              <w:jc w:val="left"/>
              <w:rPr>
                <w:rFonts w:cs="Microsoft Sans Serif"/>
                <w:szCs w:val="20"/>
                <w:lang w:val="et-EE"/>
              </w:rPr>
            </w:pPr>
            <w:r w:rsidRPr="006D623B">
              <w:rPr>
                <w:rFonts w:cs="Microsoft Sans Serif"/>
                <w:szCs w:val="20"/>
                <w:lang w:val="et-EE"/>
              </w:rPr>
              <w:t>Ostujuht</w:t>
            </w:r>
          </w:p>
        </w:tc>
        <w:tc>
          <w:tcPr>
            <w:tcW w:w="2759" w:type="dxa"/>
            <w:tcBorders>
              <w:left w:val="double" w:sz="4" w:space="0" w:color="auto"/>
            </w:tcBorders>
          </w:tcPr>
          <w:p w14:paraId="30947FE5" w14:textId="4B99B68A" w:rsidR="004C08DF" w:rsidRPr="006D623B" w:rsidRDefault="007E049A" w:rsidP="00CB20FE">
            <w:pPr>
              <w:spacing w:after="80"/>
              <w:jc w:val="left"/>
              <w:rPr>
                <w:rFonts w:cs="Microsoft Sans Serif"/>
                <w:szCs w:val="20"/>
                <w:lang w:val="et-EE"/>
              </w:rPr>
            </w:pPr>
            <w:r w:rsidRPr="006D623B">
              <w:rPr>
                <w:rFonts w:cs="Microsoft Sans Serif"/>
                <w:szCs w:val="20"/>
                <w:lang w:val="et-EE"/>
              </w:rPr>
              <w:t>Kaubamärkide kasutamine</w:t>
            </w:r>
          </w:p>
          <w:p w14:paraId="4BFB3B86" w14:textId="41FF1445" w:rsidR="004C08DF" w:rsidRPr="006D623B" w:rsidRDefault="007E049A" w:rsidP="00CB20FE">
            <w:pPr>
              <w:spacing w:after="80"/>
              <w:jc w:val="left"/>
              <w:rPr>
                <w:rFonts w:cs="Microsoft Sans Serif"/>
                <w:szCs w:val="20"/>
                <w:lang w:val="et-EE"/>
              </w:rPr>
            </w:pPr>
            <w:r w:rsidRPr="006D623B">
              <w:rPr>
                <w:rFonts w:cs="Microsoft Sans Serif"/>
                <w:szCs w:val="20"/>
                <w:lang w:val="et-EE"/>
              </w:rPr>
              <w:t>Müügilepingute ettevalmistamine</w:t>
            </w:r>
          </w:p>
        </w:tc>
        <w:tc>
          <w:tcPr>
            <w:tcW w:w="1572" w:type="dxa"/>
          </w:tcPr>
          <w:p w14:paraId="00275A87" w14:textId="65A7F2D9" w:rsidR="004C08DF" w:rsidRPr="006D623B" w:rsidRDefault="007E049A" w:rsidP="00CB20FE">
            <w:pPr>
              <w:spacing w:after="80"/>
              <w:jc w:val="left"/>
              <w:rPr>
                <w:rFonts w:cs="Microsoft Sans Serif"/>
                <w:szCs w:val="20"/>
                <w:lang w:val="et-EE"/>
              </w:rPr>
            </w:pPr>
            <w:r w:rsidRPr="006D623B">
              <w:rPr>
                <w:rFonts w:cs="Microsoft Sans Serif"/>
                <w:szCs w:val="20"/>
                <w:lang w:val="et-EE"/>
              </w:rPr>
              <w:t>Müügijuht</w:t>
            </w:r>
          </w:p>
        </w:tc>
      </w:tr>
      <w:tr w:rsidR="002021C3" w:rsidRPr="006D623B" w14:paraId="5B7423B2" w14:textId="77777777" w:rsidTr="00C37BA4">
        <w:tc>
          <w:tcPr>
            <w:tcW w:w="2790" w:type="dxa"/>
          </w:tcPr>
          <w:p w14:paraId="29029FAD" w14:textId="6D399B88" w:rsidR="004C08DF" w:rsidRPr="006D623B" w:rsidRDefault="0021622C" w:rsidP="00CB20FE">
            <w:pPr>
              <w:spacing w:after="80"/>
              <w:jc w:val="left"/>
              <w:rPr>
                <w:rFonts w:cs="Microsoft Sans Serif"/>
                <w:szCs w:val="20"/>
                <w:lang w:val="et-EE"/>
              </w:rPr>
            </w:pPr>
            <w:r w:rsidRPr="006D623B">
              <w:rPr>
                <w:rFonts w:cs="Microsoft Sans Serif"/>
                <w:szCs w:val="20"/>
                <w:lang w:val="et-EE"/>
              </w:rPr>
              <w:t>Materjali vastuvõtt</w:t>
            </w:r>
          </w:p>
        </w:tc>
        <w:tc>
          <w:tcPr>
            <w:tcW w:w="1633" w:type="dxa"/>
            <w:tcBorders>
              <w:right w:val="double" w:sz="4" w:space="0" w:color="auto"/>
            </w:tcBorders>
          </w:tcPr>
          <w:p w14:paraId="64B47D75" w14:textId="214E2AEF" w:rsidR="004C08DF" w:rsidRPr="006D623B" w:rsidRDefault="007E049A" w:rsidP="00CB20FE">
            <w:pPr>
              <w:spacing w:after="80"/>
              <w:jc w:val="left"/>
              <w:rPr>
                <w:rFonts w:cs="Microsoft Sans Serif"/>
                <w:szCs w:val="20"/>
                <w:lang w:val="et-EE"/>
              </w:rPr>
            </w:pPr>
            <w:r w:rsidRPr="006D623B">
              <w:rPr>
                <w:rFonts w:cs="Microsoft Sans Serif"/>
                <w:szCs w:val="20"/>
                <w:lang w:val="et-EE"/>
              </w:rPr>
              <w:t>Eestööline</w:t>
            </w:r>
          </w:p>
        </w:tc>
        <w:tc>
          <w:tcPr>
            <w:tcW w:w="2759" w:type="dxa"/>
            <w:tcBorders>
              <w:left w:val="double" w:sz="4" w:space="0" w:color="auto"/>
            </w:tcBorders>
          </w:tcPr>
          <w:p w14:paraId="7B3DED35" w14:textId="6A583677" w:rsidR="004C08DF" w:rsidRPr="006D623B" w:rsidRDefault="007E049A" w:rsidP="00CB20FE">
            <w:pPr>
              <w:spacing w:after="80"/>
              <w:jc w:val="left"/>
              <w:rPr>
                <w:rFonts w:cs="Microsoft Sans Serif"/>
                <w:szCs w:val="20"/>
                <w:lang w:val="et-EE"/>
              </w:rPr>
            </w:pPr>
            <w:r w:rsidRPr="006D623B">
              <w:rPr>
                <w:rFonts w:cs="Microsoft Sans Serif"/>
                <w:szCs w:val="20"/>
                <w:lang w:val="et-EE"/>
              </w:rPr>
              <w:t>Aastane mahtude kokkuvõte</w:t>
            </w:r>
          </w:p>
        </w:tc>
        <w:tc>
          <w:tcPr>
            <w:tcW w:w="1572" w:type="dxa"/>
          </w:tcPr>
          <w:p w14:paraId="11C20630" w14:textId="0D7EDE52" w:rsidR="004C08DF" w:rsidRPr="006D623B" w:rsidRDefault="002021C3" w:rsidP="00CB20FE">
            <w:pPr>
              <w:spacing w:after="80"/>
              <w:jc w:val="left"/>
              <w:rPr>
                <w:rFonts w:cs="Microsoft Sans Serif"/>
                <w:szCs w:val="20"/>
                <w:lang w:val="et-EE"/>
              </w:rPr>
            </w:pPr>
            <w:r w:rsidRPr="006D623B">
              <w:rPr>
                <w:rFonts w:cs="Microsoft Sans Serif"/>
                <w:szCs w:val="20"/>
                <w:lang w:val="et-EE"/>
              </w:rPr>
              <w:t>Raamatupidaja</w:t>
            </w:r>
          </w:p>
        </w:tc>
      </w:tr>
      <w:tr w:rsidR="002021C3" w:rsidRPr="006D623B" w14:paraId="07743BD0" w14:textId="77777777" w:rsidTr="00C37BA4">
        <w:tc>
          <w:tcPr>
            <w:tcW w:w="2790" w:type="dxa"/>
          </w:tcPr>
          <w:p w14:paraId="118A4FB7" w14:textId="72E8AA66" w:rsidR="004C08DF" w:rsidRPr="006D623B" w:rsidRDefault="0021622C" w:rsidP="00CB20FE">
            <w:pPr>
              <w:spacing w:after="80"/>
              <w:jc w:val="left"/>
              <w:rPr>
                <w:rFonts w:cs="Microsoft Sans Serif"/>
                <w:szCs w:val="20"/>
                <w:lang w:val="et-EE"/>
              </w:rPr>
            </w:pPr>
            <w:r w:rsidRPr="006D623B">
              <w:rPr>
                <w:rFonts w:cs="Microsoft Sans Serif"/>
                <w:szCs w:val="20"/>
                <w:lang w:val="et-EE"/>
              </w:rPr>
              <w:t>Tootmine ja eraldamine tootmisprotsessis</w:t>
            </w:r>
          </w:p>
          <w:p w14:paraId="0220D01D" w14:textId="618BCF6C" w:rsidR="004C08DF" w:rsidRPr="006D623B" w:rsidRDefault="0021622C" w:rsidP="00CB20FE">
            <w:pPr>
              <w:spacing w:after="80"/>
              <w:jc w:val="left"/>
              <w:rPr>
                <w:rFonts w:cs="Microsoft Sans Serif"/>
                <w:szCs w:val="20"/>
                <w:lang w:val="et-EE"/>
              </w:rPr>
            </w:pPr>
            <w:r w:rsidRPr="006D623B">
              <w:rPr>
                <w:rFonts w:cs="Microsoft Sans Serif"/>
                <w:szCs w:val="20"/>
                <w:lang w:val="et-EE"/>
              </w:rPr>
              <w:t>Tootegruppide nimekiri</w:t>
            </w:r>
          </w:p>
        </w:tc>
        <w:tc>
          <w:tcPr>
            <w:tcW w:w="1633" w:type="dxa"/>
            <w:tcBorders>
              <w:right w:val="double" w:sz="4" w:space="0" w:color="auto"/>
            </w:tcBorders>
          </w:tcPr>
          <w:p w14:paraId="3FDC9797" w14:textId="13109042"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0CB05866" w14:textId="45E03472" w:rsidR="004C08DF" w:rsidRPr="006D623B" w:rsidRDefault="007E049A" w:rsidP="00CB20FE">
            <w:pPr>
              <w:spacing w:after="80"/>
              <w:jc w:val="left"/>
              <w:rPr>
                <w:rFonts w:cs="Microsoft Sans Serif"/>
                <w:szCs w:val="20"/>
                <w:lang w:val="et-EE"/>
              </w:rPr>
            </w:pPr>
            <w:r w:rsidRPr="006D623B">
              <w:rPr>
                <w:rFonts w:cs="Microsoft Sans Serif"/>
                <w:szCs w:val="20"/>
                <w:lang w:val="et-EE"/>
              </w:rPr>
              <w:t>Müügidokumentide koostamine</w:t>
            </w:r>
          </w:p>
          <w:p w14:paraId="643BF1AE" w14:textId="77777777" w:rsidR="004C08DF" w:rsidRPr="006D623B" w:rsidRDefault="004C08DF" w:rsidP="00CB20FE">
            <w:pPr>
              <w:spacing w:after="80"/>
              <w:jc w:val="left"/>
              <w:rPr>
                <w:rFonts w:cs="Microsoft Sans Serif"/>
                <w:szCs w:val="20"/>
                <w:lang w:val="et-EE"/>
              </w:rPr>
            </w:pPr>
          </w:p>
        </w:tc>
        <w:tc>
          <w:tcPr>
            <w:tcW w:w="1572" w:type="dxa"/>
          </w:tcPr>
          <w:p w14:paraId="6AB39BFD" w14:textId="1120355D" w:rsidR="004C08DF" w:rsidRPr="006D623B" w:rsidRDefault="002021C3" w:rsidP="00CB20FE">
            <w:pPr>
              <w:spacing w:after="80"/>
              <w:jc w:val="left"/>
              <w:rPr>
                <w:rFonts w:cs="Microsoft Sans Serif"/>
                <w:szCs w:val="20"/>
                <w:lang w:val="et-EE"/>
              </w:rPr>
            </w:pPr>
            <w:r w:rsidRPr="006D623B">
              <w:rPr>
                <w:rFonts w:cs="Microsoft Sans Serif"/>
                <w:szCs w:val="20"/>
                <w:lang w:val="et-EE"/>
              </w:rPr>
              <w:t>Raamatupidaja</w:t>
            </w:r>
          </w:p>
        </w:tc>
      </w:tr>
      <w:tr w:rsidR="002021C3" w:rsidRPr="006D623B" w14:paraId="7AFD897B" w14:textId="77777777" w:rsidTr="00C37BA4">
        <w:tc>
          <w:tcPr>
            <w:tcW w:w="2790" w:type="dxa"/>
          </w:tcPr>
          <w:p w14:paraId="11275A8E" w14:textId="7DBABF8D" w:rsidR="004C08DF" w:rsidRPr="006D623B" w:rsidRDefault="0021622C" w:rsidP="00CB20FE">
            <w:pPr>
              <w:spacing w:after="80"/>
              <w:jc w:val="left"/>
              <w:rPr>
                <w:rFonts w:cs="Microsoft Sans Serif"/>
                <w:szCs w:val="20"/>
                <w:lang w:val="et-EE"/>
              </w:rPr>
            </w:pPr>
            <w:r w:rsidRPr="006D623B">
              <w:rPr>
                <w:rFonts w:cs="Microsoft Sans Serif"/>
                <w:szCs w:val="20"/>
                <w:lang w:val="et-EE"/>
              </w:rPr>
              <w:t>Mahtude salvestamine ja väljatulekukoefits</w:t>
            </w:r>
            <w:r w:rsidR="00D00626">
              <w:rPr>
                <w:rFonts w:cs="Microsoft Sans Serif"/>
                <w:szCs w:val="20"/>
                <w:lang w:val="et-EE"/>
              </w:rPr>
              <w:t>i</w:t>
            </w:r>
            <w:r w:rsidRPr="006D623B">
              <w:rPr>
                <w:rFonts w:cs="Microsoft Sans Serif"/>
                <w:szCs w:val="20"/>
                <w:lang w:val="et-EE"/>
              </w:rPr>
              <w:t>ent</w:t>
            </w:r>
          </w:p>
        </w:tc>
        <w:tc>
          <w:tcPr>
            <w:tcW w:w="1633" w:type="dxa"/>
            <w:tcBorders>
              <w:right w:val="double" w:sz="4" w:space="0" w:color="auto"/>
            </w:tcBorders>
          </w:tcPr>
          <w:p w14:paraId="2DC9B1B5" w14:textId="6D6A71B1"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2DB34878" w14:textId="192C5FB4" w:rsidR="004C08DF" w:rsidRPr="006D623B" w:rsidRDefault="007E049A" w:rsidP="00CB20FE">
            <w:pPr>
              <w:spacing w:after="80"/>
              <w:jc w:val="left"/>
              <w:rPr>
                <w:rFonts w:cs="Microsoft Sans Serif"/>
                <w:szCs w:val="20"/>
                <w:lang w:val="et-EE"/>
              </w:rPr>
            </w:pPr>
            <w:r w:rsidRPr="006D623B">
              <w:rPr>
                <w:rFonts w:cs="Microsoft Sans Serif"/>
                <w:szCs w:val="20"/>
                <w:lang w:val="et-EE"/>
              </w:rPr>
              <w:t>Alltöövõtt</w:t>
            </w:r>
          </w:p>
        </w:tc>
        <w:tc>
          <w:tcPr>
            <w:tcW w:w="1572" w:type="dxa"/>
          </w:tcPr>
          <w:p w14:paraId="51EFE3A8" w14:textId="18222E85"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r>
      <w:tr w:rsidR="002021C3" w:rsidRPr="006D623B" w14:paraId="70EC3B64" w14:textId="77777777" w:rsidTr="00C37BA4">
        <w:tc>
          <w:tcPr>
            <w:tcW w:w="2790" w:type="dxa"/>
          </w:tcPr>
          <w:p w14:paraId="6B9031A3" w14:textId="7B186606" w:rsidR="004C08DF" w:rsidRPr="006D623B" w:rsidRDefault="0021622C" w:rsidP="00CB20FE">
            <w:pPr>
              <w:spacing w:after="80"/>
              <w:jc w:val="left"/>
              <w:rPr>
                <w:rFonts w:cs="Microsoft Sans Serif"/>
                <w:szCs w:val="20"/>
                <w:lang w:val="et-EE"/>
              </w:rPr>
            </w:pPr>
            <w:r w:rsidRPr="006D623B">
              <w:rPr>
                <w:rFonts w:cs="Microsoft Sans Serif"/>
                <w:szCs w:val="20"/>
                <w:lang w:val="et-EE"/>
              </w:rPr>
              <w:t>Töötervishoid ja tööohutus</w:t>
            </w:r>
          </w:p>
        </w:tc>
        <w:tc>
          <w:tcPr>
            <w:tcW w:w="1633" w:type="dxa"/>
            <w:tcBorders>
              <w:right w:val="double" w:sz="4" w:space="0" w:color="auto"/>
            </w:tcBorders>
          </w:tcPr>
          <w:p w14:paraId="15CD2118" w14:textId="217CA357"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797B5854" w14:textId="17DFCA15" w:rsidR="004C08DF" w:rsidRPr="006D623B" w:rsidRDefault="007E049A" w:rsidP="00CB20FE">
            <w:pPr>
              <w:spacing w:after="80"/>
              <w:jc w:val="left"/>
              <w:rPr>
                <w:rFonts w:cs="Microsoft Sans Serif"/>
                <w:szCs w:val="20"/>
                <w:lang w:val="et-EE"/>
              </w:rPr>
            </w:pPr>
            <w:r w:rsidRPr="006D623B">
              <w:rPr>
                <w:rFonts w:cs="Microsoft Sans Serif"/>
                <w:szCs w:val="20"/>
                <w:lang w:val="et-EE"/>
              </w:rPr>
              <w:t>Kaebuse protseduur</w:t>
            </w:r>
          </w:p>
          <w:p w14:paraId="0BF87AB7" w14:textId="03153B58" w:rsidR="004C08DF" w:rsidRPr="006D623B" w:rsidRDefault="007E049A" w:rsidP="00CB20FE">
            <w:pPr>
              <w:spacing w:after="80"/>
              <w:jc w:val="left"/>
              <w:rPr>
                <w:rFonts w:cs="Microsoft Sans Serif"/>
                <w:szCs w:val="20"/>
                <w:lang w:val="et-EE"/>
              </w:rPr>
            </w:pPr>
            <w:r w:rsidRPr="006D623B">
              <w:rPr>
                <w:rFonts w:cs="Microsoft Sans Serif"/>
                <w:szCs w:val="20"/>
                <w:lang w:val="et-EE"/>
              </w:rPr>
              <w:t>Mittevastavate toodete protseduur</w:t>
            </w:r>
          </w:p>
          <w:p w14:paraId="56887D0B" w14:textId="7F61BB3E" w:rsidR="004C08DF" w:rsidRPr="006D623B" w:rsidRDefault="007E049A" w:rsidP="00CB20FE">
            <w:pPr>
              <w:spacing w:after="80"/>
              <w:jc w:val="left"/>
              <w:rPr>
                <w:rFonts w:cs="Microsoft Sans Serif"/>
                <w:szCs w:val="20"/>
                <w:lang w:val="et-EE"/>
              </w:rPr>
            </w:pPr>
            <w:r w:rsidRPr="006D623B">
              <w:rPr>
                <w:rFonts w:cs="Microsoft Sans Serif"/>
                <w:szCs w:val="20"/>
                <w:lang w:val="et-EE"/>
              </w:rPr>
              <w:t>Tehingute kontroll</w:t>
            </w:r>
          </w:p>
          <w:p w14:paraId="65099094" w14:textId="697FC9CB" w:rsidR="004C08DF" w:rsidRPr="006D623B" w:rsidRDefault="007E049A" w:rsidP="00CB20FE">
            <w:pPr>
              <w:spacing w:after="80"/>
              <w:jc w:val="left"/>
              <w:rPr>
                <w:rFonts w:cs="Microsoft Sans Serif"/>
                <w:szCs w:val="20"/>
                <w:lang w:val="et-EE"/>
              </w:rPr>
            </w:pPr>
            <w:r w:rsidRPr="006D623B">
              <w:rPr>
                <w:rFonts w:cs="Microsoft Sans Serif"/>
                <w:szCs w:val="20"/>
                <w:lang w:val="et-EE"/>
              </w:rPr>
              <w:t>Puidu legaalsuse informatsioon</w:t>
            </w:r>
          </w:p>
          <w:p w14:paraId="4D320289" w14:textId="234E24C7" w:rsidR="00CE253E" w:rsidRPr="006D623B" w:rsidRDefault="007E049A" w:rsidP="00CB20FE">
            <w:pPr>
              <w:spacing w:after="80"/>
              <w:jc w:val="left"/>
              <w:rPr>
                <w:rFonts w:cs="Microsoft Sans Serif"/>
                <w:szCs w:val="20"/>
                <w:lang w:val="et-EE"/>
              </w:rPr>
            </w:pPr>
            <w:r w:rsidRPr="006D623B">
              <w:rPr>
                <w:rFonts w:cs="Microsoft Sans Serif"/>
                <w:szCs w:val="20"/>
                <w:lang w:val="et-EE"/>
              </w:rPr>
              <w:t>FSC tööjõu nõuded</w:t>
            </w:r>
          </w:p>
        </w:tc>
        <w:tc>
          <w:tcPr>
            <w:tcW w:w="1572" w:type="dxa"/>
          </w:tcPr>
          <w:p w14:paraId="12981F0F" w14:textId="32E9ACF2"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r>
    </w:tbl>
    <w:p w14:paraId="772455B2" w14:textId="7C1CB450" w:rsidR="004C08DF" w:rsidRPr="006D623B" w:rsidRDefault="00FF596E" w:rsidP="00CB20FE">
      <w:pPr>
        <w:jc w:val="left"/>
        <w:rPr>
          <w:rFonts w:cs="Microsoft Sans Serif"/>
          <w:i/>
          <w:sz w:val="20"/>
          <w:szCs w:val="20"/>
          <w:lang w:val="et-EE"/>
        </w:rPr>
      </w:pPr>
      <w:r w:rsidRPr="006D623B">
        <w:rPr>
          <w:rFonts w:cs="Microsoft Sans Serif"/>
          <w:i/>
          <w:szCs w:val="20"/>
          <w:lang w:val="et-EE"/>
        </w:rPr>
        <w:t xml:space="preserve">  </w:t>
      </w:r>
      <w:r w:rsidR="00F14583" w:rsidRPr="006D623B">
        <w:rPr>
          <w:rFonts w:cs="Microsoft Sans Serif"/>
          <w:i/>
          <w:szCs w:val="20"/>
          <w:lang w:val="et-EE"/>
        </w:rPr>
        <w:t>Märkus: Kõigi valdkondade eest, mida ei ole tabelis märgitud, on vastutav üldvastutav isik.</w:t>
      </w:r>
    </w:p>
    <w:p w14:paraId="2D1B4625" w14:textId="438D434F" w:rsidR="00CB20FE" w:rsidRPr="006D623B" w:rsidRDefault="00CB20FE" w:rsidP="004C08DF">
      <w:pPr>
        <w:spacing w:after="240" w:line="276" w:lineRule="auto"/>
        <w:jc w:val="left"/>
        <w:rPr>
          <w:lang w:val="et-EE"/>
        </w:rPr>
      </w:pPr>
    </w:p>
    <w:p w14:paraId="72587C21" w14:textId="0F8AD391" w:rsidR="004C08DF" w:rsidRPr="006D623B" w:rsidRDefault="00F14583" w:rsidP="003E4172">
      <w:pPr>
        <w:pStyle w:val="ListParagraph"/>
        <w:numPr>
          <w:ilvl w:val="0"/>
          <w:numId w:val="5"/>
        </w:numPr>
        <w:spacing w:after="240" w:line="276" w:lineRule="auto"/>
        <w:ind w:left="680" w:hanging="680"/>
        <w:outlineLvl w:val="0"/>
        <w:rPr>
          <w:b/>
          <w:color w:val="00907C"/>
          <w:sz w:val="24"/>
          <w:lang w:val="et-EE"/>
        </w:rPr>
      </w:pPr>
      <w:bookmarkStart w:id="6" w:name="_Toc85553112"/>
      <w:r w:rsidRPr="006D623B">
        <w:rPr>
          <w:b/>
          <w:color w:val="00907C"/>
          <w:sz w:val="24"/>
          <w:lang w:val="et-EE"/>
        </w:rPr>
        <w:t>Koolitus</w:t>
      </w:r>
      <w:r w:rsidR="004C08DF" w:rsidRPr="006D623B">
        <w:rPr>
          <w:b/>
          <w:color w:val="00907C"/>
          <w:sz w:val="24"/>
          <w:lang w:val="et-EE"/>
        </w:rPr>
        <w:t xml:space="preserve"> (1.1)</w:t>
      </w:r>
      <w:bookmarkEnd w:id="6"/>
    </w:p>
    <w:p w14:paraId="213F2EFB" w14:textId="24FD7C38" w:rsidR="004C08DF" w:rsidRPr="006D623B" w:rsidRDefault="00F14583" w:rsidP="003E4172">
      <w:pPr>
        <w:pStyle w:val="ListParagraph"/>
        <w:numPr>
          <w:ilvl w:val="1"/>
          <w:numId w:val="5"/>
        </w:numPr>
        <w:spacing w:after="240" w:line="276" w:lineRule="auto"/>
        <w:ind w:left="680" w:hanging="567"/>
        <w:jc w:val="left"/>
        <w:rPr>
          <w:lang w:val="et-EE"/>
        </w:rPr>
      </w:pPr>
      <w:r w:rsidRPr="006D623B">
        <w:rPr>
          <w:lang w:val="et-EE"/>
        </w:rPr>
        <w:t>FSC koolitus on ettenähtud kõigile ettevõtte täiskohaga töötajatele. Koolitus põhineb käesoleval käsiraamatul ning hõlmab kogu tarneahela süsteemi. Esmane koolitus viiakse läbi enne hindamist ning lisakoolitused igal aastal peale FSC välisauditi tulemuste saabumist</w:t>
      </w:r>
      <w:r w:rsidR="00983567" w:rsidRPr="006D623B">
        <w:rPr>
          <w:lang w:val="et-EE"/>
        </w:rPr>
        <w:t xml:space="preserve"> </w:t>
      </w:r>
      <w:r w:rsidR="004C08DF" w:rsidRPr="006D623B">
        <w:rPr>
          <w:lang w:val="et-EE"/>
        </w:rPr>
        <w:t>(</w:t>
      </w:r>
      <w:r w:rsidR="00983567" w:rsidRPr="006D623B">
        <w:rPr>
          <w:lang w:val="et-EE"/>
        </w:rPr>
        <w:t>Lisa</w:t>
      </w:r>
      <w:r w:rsidR="004C08DF" w:rsidRPr="006D623B">
        <w:rPr>
          <w:lang w:val="et-EE"/>
        </w:rPr>
        <w:t xml:space="preserve"> 2). </w:t>
      </w:r>
      <w:r w:rsidR="00983567" w:rsidRPr="006D623B">
        <w:rPr>
          <w:lang w:val="et-EE"/>
        </w:rPr>
        <w:t xml:space="preserve">Uutele töötajatele tutvustatakse käesolevat käsiraamatut enne tööle asumist. Koolituste läbiviimise eest on vastutav tootmisjuht </w:t>
      </w:r>
      <w:r w:rsidR="004C08DF" w:rsidRPr="006D623B">
        <w:rPr>
          <w:lang w:val="et-EE"/>
        </w:rPr>
        <w:t>(1.1 d).</w:t>
      </w:r>
    </w:p>
    <w:p w14:paraId="78C6FDE6" w14:textId="2513BF24" w:rsidR="004C08DF" w:rsidRPr="006D623B" w:rsidRDefault="00954BCA" w:rsidP="003E4172">
      <w:pPr>
        <w:pStyle w:val="ListParagraph"/>
        <w:numPr>
          <w:ilvl w:val="1"/>
          <w:numId w:val="5"/>
        </w:numPr>
        <w:spacing w:after="240" w:line="276" w:lineRule="auto"/>
        <w:ind w:left="680" w:hanging="567"/>
        <w:jc w:val="left"/>
        <w:rPr>
          <w:lang w:val="et-EE"/>
        </w:rPr>
      </w:pPr>
      <w:r w:rsidRPr="006D623B">
        <w:rPr>
          <w:lang w:val="et-EE"/>
        </w:rPr>
        <w:t>Iga koolituse puhul dokumenteeritakse koolituse kuupäev, osavõtjate nimekiri ning lühiülevaade koolitusteemadest. Uute töötajate koolitamine dokumenteeritakse eraldi personali koolituslehel, mille töötaja allkirjastab</w:t>
      </w:r>
      <w:r w:rsidR="004C08DF" w:rsidRPr="006D623B">
        <w:rPr>
          <w:lang w:val="et-EE"/>
        </w:rPr>
        <w:t xml:space="preserve"> (1.1 e).</w:t>
      </w:r>
    </w:p>
    <w:p w14:paraId="2CD70B34" w14:textId="0BF55397" w:rsidR="004C08DF" w:rsidRPr="006D623B" w:rsidRDefault="004C08DF" w:rsidP="004C08DF">
      <w:pPr>
        <w:spacing w:after="240" w:line="276" w:lineRule="auto"/>
        <w:jc w:val="left"/>
        <w:rPr>
          <w:lang w:val="et-EE"/>
        </w:rPr>
      </w:pPr>
    </w:p>
    <w:p w14:paraId="5D775F4B" w14:textId="220C875E" w:rsidR="004C08DF" w:rsidRPr="006D623B" w:rsidRDefault="008D0EFB" w:rsidP="003E4172">
      <w:pPr>
        <w:pStyle w:val="ListParagraph"/>
        <w:numPr>
          <w:ilvl w:val="0"/>
          <w:numId w:val="5"/>
        </w:numPr>
        <w:spacing w:after="240" w:line="276" w:lineRule="auto"/>
        <w:ind w:left="680" w:hanging="680"/>
        <w:outlineLvl w:val="0"/>
        <w:rPr>
          <w:b/>
          <w:color w:val="00907C"/>
          <w:sz w:val="24"/>
          <w:lang w:val="et-EE"/>
        </w:rPr>
      </w:pPr>
      <w:bookmarkStart w:id="7" w:name="_Toc85553113"/>
      <w:r w:rsidRPr="006D623B">
        <w:rPr>
          <w:b/>
          <w:color w:val="00907C"/>
          <w:sz w:val="24"/>
          <w:lang w:val="et-EE"/>
        </w:rPr>
        <w:t>Dokumendid</w:t>
      </w:r>
      <w:r w:rsidR="004C08DF" w:rsidRPr="006D623B">
        <w:rPr>
          <w:b/>
          <w:color w:val="00907C"/>
          <w:sz w:val="24"/>
          <w:lang w:val="et-EE"/>
        </w:rPr>
        <w:t xml:space="preserve"> (1.1)</w:t>
      </w:r>
      <w:bookmarkEnd w:id="7"/>
    </w:p>
    <w:p w14:paraId="12FAD97A" w14:textId="6A75BD98" w:rsidR="00CB20FE" w:rsidRPr="006D623B" w:rsidRDefault="008D0EFB" w:rsidP="003E4172">
      <w:pPr>
        <w:pStyle w:val="ListParagraph"/>
        <w:numPr>
          <w:ilvl w:val="1"/>
          <w:numId w:val="5"/>
        </w:numPr>
        <w:spacing w:after="240" w:line="276" w:lineRule="auto"/>
        <w:ind w:left="680" w:hanging="567"/>
        <w:jc w:val="left"/>
        <w:rPr>
          <w:lang w:val="et-EE"/>
        </w:rPr>
      </w:pPr>
      <w:r w:rsidRPr="006D623B">
        <w:rPr>
          <w:lang w:val="et-EE"/>
        </w:rPr>
        <w:t>Tarneahela süsteemi tõhusa jälgimise võimaldamiseks säilitatakse kõiki tarneahela etappe hõlmavaid dokumente. Dokumendid võivad olla kättesaadavad nii digitaalselt kui ka paberil. Minimaalne dokumentide säilitamisaeg on 5 aastat</w:t>
      </w:r>
      <w:r w:rsidR="00BC14DF" w:rsidRPr="006D623B">
        <w:rPr>
          <w:lang w:val="et-EE"/>
        </w:rPr>
        <w:t xml:space="preserve"> (1.1 e).</w:t>
      </w:r>
    </w:p>
    <w:p w14:paraId="700DEB5D" w14:textId="582D7AEF" w:rsidR="00BC14DF" w:rsidRPr="006D623B" w:rsidRDefault="00BC14DF" w:rsidP="001220F9">
      <w:pPr>
        <w:keepNext/>
        <w:spacing w:after="240" w:line="276" w:lineRule="auto"/>
        <w:jc w:val="center"/>
        <w:rPr>
          <w:b/>
          <w:lang w:val="et-EE"/>
        </w:rPr>
      </w:pPr>
      <w:r w:rsidRPr="006D623B">
        <w:rPr>
          <w:b/>
          <w:lang w:val="et-EE"/>
        </w:rPr>
        <w:lastRenderedPageBreak/>
        <w:t>Tab</w:t>
      </w:r>
      <w:r w:rsidR="008D0EFB" w:rsidRPr="006D623B">
        <w:rPr>
          <w:b/>
          <w:lang w:val="et-EE"/>
        </w:rPr>
        <w:t>el</w:t>
      </w:r>
      <w:r w:rsidRPr="006D623B">
        <w:rPr>
          <w:b/>
          <w:lang w:val="et-EE"/>
        </w:rPr>
        <w:t xml:space="preserve"> 2.  </w:t>
      </w:r>
      <w:r w:rsidR="008D0EFB" w:rsidRPr="006D623B">
        <w:rPr>
          <w:b/>
          <w:lang w:val="et-EE"/>
        </w:rPr>
        <w:t>Järgnevas tabelis on ära toodud kokkuvõte kõigist ettevõtte Company Ltd dokumentidest, mis on seotud FSC süsteemiga: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5171"/>
      </w:tblGrid>
      <w:tr w:rsidR="00BC14DF" w:rsidRPr="006D623B" w14:paraId="756526DE" w14:textId="77777777" w:rsidTr="001A5427">
        <w:tc>
          <w:tcPr>
            <w:tcW w:w="3017" w:type="dxa"/>
          </w:tcPr>
          <w:p w14:paraId="1A9A0F3B" w14:textId="315E3B94" w:rsidR="00BC14DF" w:rsidRPr="006D623B" w:rsidRDefault="001F4E87" w:rsidP="00CB20FE">
            <w:pPr>
              <w:jc w:val="left"/>
              <w:rPr>
                <w:rFonts w:cs="Microsoft Sans Serif"/>
                <w:b/>
                <w:szCs w:val="18"/>
                <w:lang w:val="et-EE"/>
              </w:rPr>
            </w:pPr>
            <w:r w:rsidRPr="006D623B">
              <w:rPr>
                <w:rFonts w:cs="Microsoft Sans Serif"/>
                <w:b/>
                <w:szCs w:val="18"/>
                <w:lang w:val="et-EE"/>
              </w:rPr>
              <w:t>Dokumendi nimetus</w:t>
            </w:r>
          </w:p>
        </w:tc>
        <w:tc>
          <w:tcPr>
            <w:tcW w:w="5171" w:type="dxa"/>
          </w:tcPr>
          <w:p w14:paraId="2346FD03" w14:textId="2697AFB5" w:rsidR="00BC14DF" w:rsidRPr="006D623B" w:rsidRDefault="001F4E87" w:rsidP="00CB20FE">
            <w:pPr>
              <w:jc w:val="left"/>
              <w:rPr>
                <w:rFonts w:cs="Microsoft Sans Serif"/>
                <w:b/>
                <w:szCs w:val="18"/>
                <w:lang w:val="et-EE"/>
              </w:rPr>
            </w:pPr>
            <w:r w:rsidRPr="006D623B">
              <w:rPr>
                <w:rFonts w:cs="Microsoft Sans Serif"/>
                <w:b/>
                <w:szCs w:val="18"/>
                <w:lang w:val="et-EE"/>
              </w:rPr>
              <w:t>Asukoht</w:t>
            </w:r>
          </w:p>
        </w:tc>
      </w:tr>
      <w:tr w:rsidR="00BC14DF" w:rsidRPr="006D623B" w14:paraId="6E82A4F5" w14:textId="77777777" w:rsidTr="001A5427">
        <w:tc>
          <w:tcPr>
            <w:tcW w:w="3017" w:type="dxa"/>
          </w:tcPr>
          <w:p w14:paraId="6F6568B9" w14:textId="72339B97" w:rsidR="00BC14DF" w:rsidRPr="006D623B" w:rsidRDefault="001F4E87" w:rsidP="00CB20FE">
            <w:pPr>
              <w:spacing w:after="0"/>
              <w:jc w:val="left"/>
              <w:rPr>
                <w:rFonts w:cs="Microsoft Sans Serif"/>
                <w:szCs w:val="18"/>
                <w:lang w:val="et-EE"/>
              </w:rPr>
            </w:pPr>
            <w:r w:rsidRPr="006D623B">
              <w:rPr>
                <w:rFonts w:cs="Microsoft Sans Serif"/>
                <w:szCs w:val="18"/>
                <w:lang w:val="et-EE"/>
              </w:rPr>
              <w:t>Ostu saatelehed</w:t>
            </w:r>
            <w:r w:rsidR="00BC14DF" w:rsidRPr="006D623B">
              <w:rPr>
                <w:rFonts w:cs="Microsoft Sans Serif"/>
                <w:szCs w:val="18"/>
                <w:lang w:val="et-EE"/>
              </w:rPr>
              <w:t xml:space="preserve"> (2.3)</w:t>
            </w:r>
          </w:p>
        </w:tc>
        <w:tc>
          <w:tcPr>
            <w:tcW w:w="5171" w:type="dxa"/>
          </w:tcPr>
          <w:p w14:paraId="206F725A" w14:textId="79B62E29" w:rsidR="00BC14DF" w:rsidRPr="006D623B" w:rsidRDefault="00AD26D8"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04637B67" w14:textId="77777777" w:rsidTr="001A5427">
        <w:tc>
          <w:tcPr>
            <w:tcW w:w="3017" w:type="dxa"/>
          </w:tcPr>
          <w:p w14:paraId="24FF4909" w14:textId="2DE1AC0C" w:rsidR="00BC14DF" w:rsidRPr="006D623B" w:rsidRDefault="001F4E87" w:rsidP="00CB20FE">
            <w:pPr>
              <w:spacing w:after="0"/>
              <w:jc w:val="left"/>
              <w:rPr>
                <w:rFonts w:cs="Microsoft Sans Serif"/>
                <w:szCs w:val="18"/>
                <w:lang w:val="et-EE"/>
              </w:rPr>
            </w:pPr>
            <w:r w:rsidRPr="006D623B">
              <w:rPr>
                <w:rFonts w:cs="Microsoft Sans Serif"/>
                <w:szCs w:val="18"/>
                <w:lang w:val="et-EE"/>
              </w:rPr>
              <w:t>Ostuarved</w:t>
            </w:r>
            <w:r w:rsidR="00BC14DF" w:rsidRPr="006D623B">
              <w:rPr>
                <w:rFonts w:cs="Microsoft Sans Serif"/>
                <w:szCs w:val="18"/>
                <w:lang w:val="et-EE"/>
              </w:rPr>
              <w:t xml:space="preserve"> (2.3)</w:t>
            </w:r>
          </w:p>
        </w:tc>
        <w:tc>
          <w:tcPr>
            <w:tcW w:w="5171" w:type="dxa"/>
          </w:tcPr>
          <w:p w14:paraId="70A1A5D3" w14:textId="1E2C0869" w:rsidR="00BC14DF" w:rsidRPr="006D623B" w:rsidRDefault="00AD26D8"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622E6F74" w14:textId="77777777" w:rsidTr="001A5427">
        <w:tc>
          <w:tcPr>
            <w:tcW w:w="3017" w:type="dxa"/>
          </w:tcPr>
          <w:p w14:paraId="7781D9AF" w14:textId="56DDE587" w:rsidR="00BC14DF" w:rsidRPr="006D623B" w:rsidRDefault="001F4E87" w:rsidP="00CB20FE">
            <w:pPr>
              <w:spacing w:after="0"/>
              <w:jc w:val="left"/>
              <w:rPr>
                <w:rFonts w:cs="Microsoft Sans Serif"/>
                <w:szCs w:val="18"/>
                <w:lang w:val="et-EE"/>
              </w:rPr>
            </w:pPr>
            <w:r w:rsidRPr="006D623B">
              <w:rPr>
                <w:rFonts w:cs="Microsoft Sans Serif"/>
                <w:szCs w:val="18"/>
                <w:lang w:val="et-EE"/>
              </w:rPr>
              <w:t>Tarnijate nimekiri</w:t>
            </w:r>
            <w:r w:rsidR="00BC14DF" w:rsidRPr="006D623B">
              <w:rPr>
                <w:rFonts w:cs="Microsoft Sans Serif"/>
                <w:szCs w:val="18"/>
                <w:lang w:val="et-EE"/>
              </w:rPr>
              <w:t xml:space="preserve"> (2.1)</w:t>
            </w:r>
          </w:p>
        </w:tc>
        <w:tc>
          <w:tcPr>
            <w:tcW w:w="5171" w:type="dxa"/>
          </w:tcPr>
          <w:p w14:paraId="4B89026A" w14:textId="3AED4E66" w:rsidR="00BC14DF" w:rsidRPr="006D623B" w:rsidRDefault="003F22AE" w:rsidP="00CB20FE">
            <w:pPr>
              <w:spacing w:after="0"/>
              <w:jc w:val="left"/>
              <w:rPr>
                <w:rFonts w:cs="Microsoft Sans Serif"/>
                <w:szCs w:val="18"/>
                <w:lang w:val="et-EE"/>
              </w:rPr>
            </w:pPr>
            <w:r w:rsidRPr="006D623B">
              <w:rPr>
                <w:rFonts w:cs="Microsoft Sans Serif"/>
                <w:szCs w:val="18"/>
                <w:lang w:val="et-EE"/>
              </w:rPr>
              <w:t>Raamatupidamise programmi väljavõtted</w:t>
            </w:r>
          </w:p>
        </w:tc>
      </w:tr>
      <w:tr w:rsidR="00BC14DF" w:rsidRPr="006D623B" w14:paraId="157940B0" w14:textId="77777777" w:rsidTr="001A5427">
        <w:tc>
          <w:tcPr>
            <w:tcW w:w="3017" w:type="dxa"/>
          </w:tcPr>
          <w:p w14:paraId="2A7691E7" w14:textId="7CC858DE" w:rsidR="00BC14DF" w:rsidRPr="006D623B" w:rsidRDefault="001F4E87" w:rsidP="00CB20FE">
            <w:pPr>
              <w:spacing w:after="0"/>
              <w:jc w:val="left"/>
              <w:rPr>
                <w:rFonts w:cs="Microsoft Sans Serif"/>
                <w:szCs w:val="18"/>
                <w:lang w:val="et-EE"/>
              </w:rPr>
            </w:pPr>
            <w:r w:rsidRPr="006D623B">
              <w:rPr>
                <w:rFonts w:cs="Microsoft Sans Serif"/>
                <w:szCs w:val="18"/>
                <w:lang w:val="et-EE"/>
              </w:rPr>
              <w:t>Mahtude informatsioon, s.h. kulukoefits</w:t>
            </w:r>
            <w:r w:rsidR="00AF7FF7">
              <w:rPr>
                <w:rFonts w:cs="Microsoft Sans Serif"/>
                <w:szCs w:val="18"/>
                <w:lang w:val="et-EE"/>
              </w:rPr>
              <w:t>i</w:t>
            </w:r>
            <w:r w:rsidRPr="006D623B">
              <w:rPr>
                <w:rFonts w:cs="Microsoft Sans Serif"/>
                <w:szCs w:val="18"/>
                <w:lang w:val="et-EE"/>
              </w:rPr>
              <w:t>ent</w:t>
            </w:r>
            <w:r w:rsidR="00BC14DF" w:rsidRPr="006D623B">
              <w:rPr>
                <w:rFonts w:cs="Microsoft Sans Serif"/>
                <w:szCs w:val="18"/>
                <w:lang w:val="et-EE"/>
              </w:rPr>
              <w:t xml:space="preserve"> (4.1, 4.2)</w:t>
            </w:r>
          </w:p>
        </w:tc>
        <w:tc>
          <w:tcPr>
            <w:tcW w:w="5171" w:type="dxa"/>
          </w:tcPr>
          <w:p w14:paraId="21C81FD0" w14:textId="640B2BCB" w:rsidR="00BC14DF" w:rsidRPr="006D623B" w:rsidRDefault="003F22AE" w:rsidP="00CB20FE">
            <w:pPr>
              <w:spacing w:after="0"/>
              <w:jc w:val="left"/>
              <w:rPr>
                <w:rFonts w:cs="Microsoft Sans Serif"/>
                <w:szCs w:val="18"/>
                <w:lang w:val="et-EE"/>
              </w:rPr>
            </w:pPr>
            <w:r w:rsidRPr="006D623B">
              <w:rPr>
                <w:rFonts w:cs="Microsoft Sans Serif"/>
                <w:szCs w:val="18"/>
                <w:lang w:val="et-EE"/>
              </w:rPr>
              <w:t>Raamatupidamise programmi väljavõtted</w:t>
            </w:r>
          </w:p>
        </w:tc>
      </w:tr>
      <w:tr w:rsidR="00BC14DF" w:rsidRPr="006D623B" w14:paraId="2F4CD8BA" w14:textId="77777777" w:rsidTr="001A5427">
        <w:tc>
          <w:tcPr>
            <w:tcW w:w="3017" w:type="dxa"/>
          </w:tcPr>
          <w:p w14:paraId="67B35669" w14:textId="22F44D8A" w:rsidR="00BC14DF" w:rsidRPr="006D623B" w:rsidRDefault="001F4E87" w:rsidP="00CB20FE">
            <w:pPr>
              <w:spacing w:after="0"/>
              <w:jc w:val="left"/>
              <w:rPr>
                <w:rFonts w:cs="Microsoft Sans Serif"/>
                <w:szCs w:val="18"/>
                <w:lang w:val="et-EE"/>
              </w:rPr>
            </w:pPr>
            <w:r w:rsidRPr="006D623B">
              <w:rPr>
                <w:rFonts w:cs="Microsoft Sans Serif"/>
                <w:szCs w:val="18"/>
                <w:lang w:val="et-EE"/>
              </w:rPr>
              <w:t>Aastane mahtude kokkuvõte</w:t>
            </w:r>
            <w:r w:rsidR="00BC14DF" w:rsidRPr="006D623B">
              <w:rPr>
                <w:rFonts w:cs="Microsoft Sans Serif"/>
                <w:szCs w:val="18"/>
                <w:lang w:val="et-EE"/>
              </w:rPr>
              <w:t xml:space="preserve"> (4.4)</w:t>
            </w:r>
          </w:p>
        </w:tc>
        <w:tc>
          <w:tcPr>
            <w:tcW w:w="5171" w:type="dxa"/>
          </w:tcPr>
          <w:p w14:paraId="6606D601" w14:textId="56E93020" w:rsidR="00BC14DF" w:rsidRPr="006D623B" w:rsidRDefault="003F22AE" w:rsidP="00CB20FE">
            <w:pPr>
              <w:spacing w:after="0"/>
              <w:jc w:val="left"/>
              <w:rPr>
                <w:rFonts w:cs="Microsoft Sans Serif"/>
                <w:szCs w:val="18"/>
                <w:lang w:val="et-EE"/>
              </w:rPr>
            </w:pPr>
            <w:r w:rsidRPr="006D623B">
              <w:rPr>
                <w:rFonts w:cs="Microsoft Sans Serif"/>
                <w:szCs w:val="18"/>
                <w:lang w:val="et-EE"/>
              </w:rPr>
              <w:t>Välja võetav raamatupidamise programmist, sisestatud  Excelisse ja salvestatud serveris kaustas “FSC”</w:t>
            </w:r>
          </w:p>
        </w:tc>
      </w:tr>
      <w:tr w:rsidR="00BC14DF" w:rsidRPr="006D623B" w14:paraId="7BA87A64" w14:textId="77777777" w:rsidTr="001A5427">
        <w:tc>
          <w:tcPr>
            <w:tcW w:w="3017" w:type="dxa"/>
          </w:tcPr>
          <w:p w14:paraId="322334C8" w14:textId="2B0E7D3A" w:rsidR="00BC14DF" w:rsidRPr="006D623B" w:rsidRDefault="001F4E87" w:rsidP="00CB20FE">
            <w:pPr>
              <w:spacing w:after="0"/>
              <w:jc w:val="left"/>
              <w:rPr>
                <w:rFonts w:cs="Microsoft Sans Serif"/>
                <w:szCs w:val="18"/>
                <w:lang w:val="et-EE"/>
              </w:rPr>
            </w:pPr>
            <w:r w:rsidRPr="006D623B">
              <w:rPr>
                <w:rFonts w:cs="Microsoft Sans Serif"/>
                <w:szCs w:val="18"/>
                <w:lang w:val="et-EE"/>
              </w:rPr>
              <w:t>Tootmistellimused</w:t>
            </w:r>
          </w:p>
        </w:tc>
        <w:tc>
          <w:tcPr>
            <w:tcW w:w="5171" w:type="dxa"/>
          </w:tcPr>
          <w:p w14:paraId="0BACB500" w14:textId="581BA8DE" w:rsidR="00BC14DF" w:rsidRPr="006D623B" w:rsidRDefault="003F22AE" w:rsidP="00CB20FE">
            <w:pPr>
              <w:spacing w:after="0"/>
              <w:jc w:val="left"/>
              <w:rPr>
                <w:rFonts w:cs="Microsoft Sans Serif"/>
                <w:szCs w:val="18"/>
                <w:lang w:val="et-EE"/>
              </w:rPr>
            </w:pPr>
            <w:r w:rsidRPr="006D623B">
              <w:rPr>
                <w:rFonts w:cs="Microsoft Sans Serif"/>
                <w:szCs w:val="18"/>
                <w:lang w:val="et-EE"/>
              </w:rPr>
              <w:t>Exceli failid, salvestatud serveris kaustas “Tootmine”</w:t>
            </w:r>
          </w:p>
        </w:tc>
      </w:tr>
      <w:tr w:rsidR="00BC14DF" w:rsidRPr="006D623B" w14:paraId="189471E0" w14:textId="77777777" w:rsidTr="001A5427">
        <w:tc>
          <w:tcPr>
            <w:tcW w:w="3017" w:type="dxa"/>
          </w:tcPr>
          <w:p w14:paraId="096C53C7" w14:textId="7098F18A" w:rsidR="00BC14DF" w:rsidRPr="006D623B" w:rsidRDefault="001F4E87" w:rsidP="00CB20FE">
            <w:pPr>
              <w:spacing w:after="0"/>
              <w:jc w:val="left"/>
              <w:rPr>
                <w:rFonts w:cs="Microsoft Sans Serif"/>
                <w:szCs w:val="18"/>
                <w:lang w:val="et-EE"/>
              </w:rPr>
            </w:pPr>
            <w:r w:rsidRPr="006D623B">
              <w:rPr>
                <w:rFonts w:cs="Microsoft Sans Serif"/>
                <w:szCs w:val="18"/>
                <w:lang w:val="et-EE"/>
              </w:rPr>
              <w:t>Tootmise töölehed</w:t>
            </w:r>
          </w:p>
        </w:tc>
        <w:tc>
          <w:tcPr>
            <w:tcW w:w="5171" w:type="dxa"/>
          </w:tcPr>
          <w:p w14:paraId="53A069E4" w14:textId="77777777" w:rsidR="003F22AE" w:rsidRPr="006D623B" w:rsidRDefault="003F22AE" w:rsidP="003F22AE">
            <w:pPr>
              <w:spacing w:after="0"/>
              <w:jc w:val="left"/>
              <w:rPr>
                <w:rFonts w:cs="Microsoft Sans Serif"/>
                <w:szCs w:val="18"/>
                <w:lang w:val="et-EE"/>
              </w:rPr>
            </w:pPr>
            <w:r w:rsidRPr="006D623B">
              <w:rPr>
                <w:rFonts w:cs="Microsoft Sans Serif"/>
                <w:szCs w:val="18"/>
                <w:lang w:val="et-EE"/>
              </w:rPr>
              <w:t xml:space="preserve">Sisestatud Excelisse paberlehtede põhjal. </w:t>
            </w:r>
          </w:p>
          <w:p w14:paraId="1BD6C01A" w14:textId="4C0B2B8A" w:rsidR="00BC14DF" w:rsidRPr="006D623B" w:rsidRDefault="003F22AE" w:rsidP="003F22AE">
            <w:pPr>
              <w:spacing w:after="0"/>
              <w:jc w:val="left"/>
              <w:rPr>
                <w:rFonts w:cs="Microsoft Sans Serif"/>
                <w:szCs w:val="18"/>
                <w:lang w:val="et-EE"/>
              </w:rPr>
            </w:pPr>
            <w:r w:rsidRPr="006D623B">
              <w:rPr>
                <w:rFonts w:cs="Microsoft Sans Serif"/>
                <w:szCs w:val="18"/>
                <w:lang w:val="et-EE"/>
              </w:rPr>
              <w:t>Exceli failid on salvestatud serveris kaustas “Tootmine”</w:t>
            </w:r>
          </w:p>
        </w:tc>
      </w:tr>
      <w:tr w:rsidR="00BC14DF" w:rsidRPr="006D623B" w14:paraId="5B53ABBB" w14:textId="77777777" w:rsidTr="001A5427">
        <w:tc>
          <w:tcPr>
            <w:tcW w:w="3017" w:type="dxa"/>
          </w:tcPr>
          <w:p w14:paraId="11E15C58" w14:textId="60CD2660" w:rsidR="00BC14DF" w:rsidRPr="006D623B" w:rsidRDefault="001F4E87" w:rsidP="00CB20FE">
            <w:pPr>
              <w:spacing w:after="0"/>
              <w:jc w:val="left"/>
              <w:rPr>
                <w:rFonts w:cs="Microsoft Sans Serif"/>
                <w:szCs w:val="18"/>
                <w:lang w:val="et-EE"/>
              </w:rPr>
            </w:pPr>
            <w:r w:rsidRPr="006D623B">
              <w:rPr>
                <w:rFonts w:cs="Microsoft Sans Serif"/>
                <w:szCs w:val="18"/>
                <w:lang w:val="et-EE"/>
              </w:rPr>
              <w:t>Laoseis</w:t>
            </w:r>
            <w:r w:rsidR="00BC14DF" w:rsidRPr="006D623B">
              <w:rPr>
                <w:rFonts w:cs="Microsoft Sans Serif"/>
                <w:szCs w:val="18"/>
                <w:lang w:val="et-EE"/>
              </w:rPr>
              <w:t xml:space="preserve"> (4.2)</w:t>
            </w:r>
          </w:p>
        </w:tc>
        <w:tc>
          <w:tcPr>
            <w:tcW w:w="5171" w:type="dxa"/>
          </w:tcPr>
          <w:p w14:paraId="0DA057C4" w14:textId="162DB7EC" w:rsidR="00BC14DF" w:rsidRPr="006D623B" w:rsidRDefault="003F22AE" w:rsidP="00CB20FE">
            <w:pPr>
              <w:spacing w:after="0"/>
              <w:jc w:val="left"/>
              <w:rPr>
                <w:rFonts w:cs="Microsoft Sans Serif"/>
                <w:szCs w:val="18"/>
                <w:lang w:val="et-EE"/>
              </w:rPr>
            </w:pPr>
            <w:r w:rsidRPr="006D623B">
              <w:rPr>
                <w:rFonts w:cs="Microsoft Sans Serif"/>
                <w:szCs w:val="18"/>
                <w:lang w:val="et-EE"/>
              </w:rPr>
              <w:t>Exceli failid, salvestatud serveris kaustas “Inventuur”</w:t>
            </w:r>
          </w:p>
        </w:tc>
      </w:tr>
      <w:tr w:rsidR="00BC14DF" w:rsidRPr="006D623B" w14:paraId="77296AB9" w14:textId="77777777" w:rsidTr="001A5427">
        <w:tc>
          <w:tcPr>
            <w:tcW w:w="3017" w:type="dxa"/>
          </w:tcPr>
          <w:p w14:paraId="33F0013F" w14:textId="65511B02" w:rsidR="00BC14DF" w:rsidRPr="006D623B" w:rsidRDefault="001F4E87" w:rsidP="00CB20FE">
            <w:pPr>
              <w:spacing w:after="0"/>
              <w:jc w:val="left"/>
              <w:rPr>
                <w:rFonts w:cs="Microsoft Sans Serif"/>
                <w:szCs w:val="18"/>
                <w:lang w:val="et-EE"/>
              </w:rPr>
            </w:pPr>
            <w:r w:rsidRPr="006D623B">
              <w:rPr>
                <w:rFonts w:cs="Microsoft Sans Serif"/>
                <w:szCs w:val="18"/>
                <w:lang w:val="et-EE"/>
              </w:rPr>
              <w:t>Müügiarved</w:t>
            </w:r>
            <w:r w:rsidR="00BC14DF" w:rsidRPr="006D623B">
              <w:rPr>
                <w:rFonts w:cs="Microsoft Sans Serif"/>
                <w:szCs w:val="18"/>
                <w:lang w:val="et-EE"/>
              </w:rPr>
              <w:t xml:space="preserve"> (5.1)</w:t>
            </w:r>
          </w:p>
        </w:tc>
        <w:tc>
          <w:tcPr>
            <w:tcW w:w="5171" w:type="dxa"/>
          </w:tcPr>
          <w:p w14:paraId="196C9F56" w14:textId="1431C088" w:rsidR="00BC14DF" w:rsidRPr="006D623B" w:rsidRDefault="003F22AE"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7769BA17" w14:textId="77777777" w:rsidTr="001A5427">
        <w:tc>
          <w:tcPr>
            <w:tcW w:w="3017" w:type="dxa"/>
          </w:tcPr>
          <w:p w14:paraId="0AF03C2A" w14:textId="2B0F5BC6" w:rsidR="00BC14DF" w:rsidRPr="006D623B" w:rsidRDefault="001F4E87" w:rsidP="00CB20FE">
            <w:pPr>
              <w:spacing w:after="0"/>
              <w:jc w:val="left"/>
              <w:rPr>
                <w:rFonts w:cs="Microsoft Sans Serif"/>
                <w:szCs w:val="18"/>
                <w:lang w:val="et-EE"/>
              </w:rPr>
            </w:pPr>
            <w:r w:rsidRPr="006D623B">
              <w:rPr>
                <w:rFonts w:cs="Microsoft Sans Serif"/>
                <w:szCs w:val="18"/>
                <w:lang w:val="et-EE"/>
              </w:rPr>
              <w:t>Müügi saatelehed</w:t>
            </w:r>
            <w:r w:rsidR="00BC14DF" w:rsidRPr="006D623B">
              <w:rPr>
                <w:rFonts w:cs="Microsoft Sans Serif"/>
                <w:szCs w:val="18"/>
                <w:lang w:val="et-EE"/>
              </w:rPr>
              <w:t xml:space="preserve"> (5.1)</w:t>
            </w:r>
          </w:p>
        </w:tc>
        <w:tc>
          <w:tcPr>
            <w:tcW w:w="5171" w:type="dxa"/>
          </w:tcPr>
          <w:p w14:paraId="3D40BB99" w14:textId="369E60E5" w:rsidR="00BC14DF" w:rsidRPr="006D623B" w:rsidRDefault="003F22AE"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4E646584" w14:textId="77777777" w:rsidTr="001A5427">
        <w:trPr>
          <w:trHeight w:val="584"/>
        </w:trPr>
        <w:tc>
          <w:tcPr>
            <w:tcW w:w="3017" w:type="dxa"/>
          </w:tcPr>
          <w:p w14:paraId="2E14F892" w14:textId="5CB49D53" w:rsidR="00BC14DF" w:rsidRPr="006D623B" w:rsidRDefault="001F4E87" w:rsidP="00CB20FE">
            <w:pPr>
              <w:spacing w:after="0"/>
              <w:jc w:val="left"/>
              <w:rPr>
                <w:rFonts w:cs="Microsoft Sans Serif"/>
                <w:szCs w:val="18"/>
                <w:lang w:val="et-EE"/>
              </w:rPr>
            </w:pPr>
            <w:r w:rsidRPr="006D623B">
              <w:rPr>
                <w:rFonts w:cs="Microsoft Sans Serif"/>
                <w:szCs w:val="18"/>
                <w:lang w:val="et-EE"/>
              </w:rPr>
              <w:t>Toote peal kasutatud märgiste näidised</w:t>
            </w:r>
            <w:r w:rsidR="00BC14DF" w:rsidRPr="006D623B">
              <w:rPr>
                <w:rFonts w:cs="Microsoft Sans Serif"/>
                <w:szCs w:val="18"/>
                <w:lang w:val="et-EE"/>
              </w:rPr>
              <w:t xml:space="preserve"> (1</w:t>
            </w:r>
            <w:r w:rsidR="00F8459D" w:rsidRPr="006D623B">
              <w:rPr>
                <w:rFonts w:cs="Microsoft Sans Serif"/>
                <w:szCs w:val="18"/>
                <w:lang w:val="et-EE"/>
              </w:rPr>
              <w:t>2</w:t>
            </w:r>
            <w:r w:rsidR="00BC14DF" w:rsidRPr="006D623B">
              <w:rPr>
                <w:rFonts w:cs="Microsoft Sans Serif"/>
                <w:szCs w:val="18"/>
                <w:lang w:val="et-EE"/>
              </w:rPr>
              <w:t>.1)</w:t>
            </w:r>
          </w:p>
        </w:tc>
        <w:tc>
          <w:tcPr>
            <w:tcW w:w="5171" w:type="dxa"/>
          </w:tcPr>
          <w:p w14:paraId="7590C863" w14:textId="5EF8D4CE" w:rsidR="00BC14DF" w:rsidRPr="006D623B" w:rsidRDefault="003F22AE" w:rsidP="00CB20FE">
            <w:pPr>
              <w:spacing w:after="0"/>
              <w:jc w:val="left"/>
              <w:rPr>
                <w:rFonts w:cs="Microsoft Sans Serif"/>
                <w:szCs w:val="18"/>
                <w:lang w:val="et-EE"/>
              </w:rPr>
            </w:pPr>
            <w:r w:rsidRPr="006D623B">
              <w:rPr>
                <w:rFonts w:cs="Microsoft Sans Serif"/>
                <w:szCs w:val="18"/>
                <w:lang w:val="et-EE"/>
              </w:rPr>
              <w:t>Märgiste näidised on salvestatud serveris kaustas “Tootmine”</w:t>
            </w:r>
          </w:p>
        </w:tc>
      </w:tr>
      <w:tr w:rsidR="00BC14DF" w:rsidRPr="006D623B" w14:paraId="01A00BAA" w14:textId="77777777" w:rsidTr="001A5427">
        <w:tc>
          <w:tcPr>
            <w:tcW w:w="3017" w:type="dxa"/>
          </w:tcPr>
          <w:p w14:paraId="7C9753FD" w14:textId="287D8209" w:rsidR="00BC14DF" w:rsidRPr="006D623B" w:rsidRDefault="00AD26D8" w:rsidP="00CB20FE">
            <w:pPr>
              <w:spacing w:after="0"/>
              <w:jc w:val="left"/>
              <w:rPr>
                <w:rFonts w:cs="Microsoft Sans Serif"/>
                <w:szCs w:val="18"/>
                <w:lang w:val="et-EE"/>
              </w:rPr>
            </w:pPr>
            <w:r w:rsidRPr="006D623B">
              <w:rPr>
                <w:rFonts w:cs="Microsoft Sans Serif"/>
                <w:szCs w:val="20"/>
                <w:lang w:val="et-EE"/>
              </w:rPr>
              <w:t>Töötervishoiu ja -ohutuse nõuded</w:t>
            </w:r>
            <w:r w:rsidR="00BC14DF" w:rsidRPr="006D623B">
              <w:rPr>
                <w:rFonts w:cs="Microsoft Sans Serif"/>
                <w:szCs w:val="20"/>
                <w:lang w:val="et-EE"/>
              </w:rPr>
              <w:t xml:space="preserve"> (1.4)</w:t>
            </w:r>
          </w:p>
        </w:tc>
        <w:tc>
          <w:tcPr>
            <w:tcW w:w="5171" w:type="dxa"/>
          </w:tcPr>
          <w:p w14:paraId="547E0559" w14:textId="70A2E07B" w:rsidR="00BC14DF" w:rsidRPr="006D623B" w:rsidRDefault="003F22AE" w:rsidP="00CB20FE">
            <w:pPr>
              <w:spacing w:after="0"/>
              <w:jc w:val="left"/>
              <w:rPr>
                <w:rFonts w:cs="Microsoft Sans Serif"/>
                <w:szCs w:val="18"/>
                <w:lang w:val="et-EE"/>
              </w:rPr>
            </w:pPr>
            <w:r w:rsidRPr="006D623B">
              <w:rPr>
                <w:rFonts w:cs="Microsoft Sans Serif"/>
                <w:szCs w:val="18"/>
                <w:lang w:val="et-EE"/>
              </w:rPr>
              <w:t>Väljatrükk säilitatakse tootmisjuhi kabinetis ja töötajatele lugemiseks teadetetahvlil</w:t>
            </w:r>
          </w:p>
        </w:tc>
      </w:tr>
      <w:tr w:rsidR="00BC14DF" w:rsidRPr="006D623B" w14:paraId="47A8DD1D" w14:textId="77777777" w:rsidTr="001A5427">
        <w:trPr>
          <w:trHeight w:val="403"/>
        </w:trPr>
        <w:tc>
          <w:tcPr>
            <w:tcW w:w="8188" w:type="dxa"/>
            <w:gridSpan w:val="2"/>
            <w:vAlign w:val="bottom"/>
          </w:tcPr>
          <w:p w14:paraId="73EC348C" w14:textId="41669256" w:rsidR="00BC14DF" w:rsidRPr="006D623B" w:rsidRDefault="00AD26D8" w:rsidP="00CB20FE">
            <w:pPr>
              <w:spacing w:after="0"/>
              <w:jc w:val="left"/>
              <w:rPr>
                <w:rFonts w:cs="Microsoft Sans Serif"/>
                <w:b/>
                <w:i/>
                <w:szCs w:val="18"/>
                <w:lang w:val="et-EE"/>
              </w:rPr>
            </w:pPr>
            <w:r w:rsidRPr="006D623B">
              <w:rPr>
                <w:rFonts w:cs="Microsoft Sans Serif"/>
                <w:b/>
                <w:i/>
                <w:szCs w:val="18"/>
                <w:lang w:val="et-EE"/>
              </w:rPr>
              <w:t>Ainult FSC</w:t>
            </w:r>
          </w:p>
        </w:tc>
      </w:tr>
      <w:tr w:rsidR="00BC14DF" w:rsidRPr="006D623B" w14:paraId="33D00EB2" w14:textId="77777777" w:rsidTr="001A5427">
        <w:tc>
          <w:tcPr>
            <w:tcW w:w="3017" w:type="dxa"/>
          </w:tcPr>
          <w:p w14:paraId="34378976" w14:textId="31251E99" w:rsidR="00BC14DF" w:rsidRPr="006D623B" w:rsidRDefault="00AD26D8" w:rsidP="00CB20FE">
            <w:pPr>
              <w:spacing w:after="0"/>
              <w:jc w:val="left"/>
              <w:rPr>
                <w:rFonts w:cs="Microsoft Sans Serif"/>
                <w:szCs w:val="18"/>
                <w:lang w:val="et-EE"/>
              </w:rPr>
            </w:pPr>
            <w:r w:rsidRPr="006D623B">
              <w:rPr>
                <w:rFonts w:cs="Microsoft Sans Serif"/>
                <w:szCs w:val="18"/>
                <w:lang w:val="et-EE"/>
              </w:rPr>
              <w:t>FSC protseduurid</w:t>
            </w:r>
          </w:p>
        </w:tc>
        <w:tc>
          <w:tcPr>
            <w:tcW w:w="5171" w:type="dxa"/>
          </w:tcPr>
          <w:p w14:paraId="51A14B3C" w14:textId="5CCB6D3C" w:rsidR="00BC14DF" w:rsidRPr="006D623B" w:rsidRDefault="003F22AE" w:rsidP="00CB20FE">
            <w:pPr>
              <w:spacing w:after="0"/>
              <w:jc w:val="left"/>
              <w:rPr>
                <w:rFonts w:cs="Microsoft Sans Serif"/>
                <w:szCs w:val="18"/>
                <w:lang w:val="et-EE"/>
              </w:rPr>
            </w:pPr>
            <w:r w:rsidRPr="006D623B">
              <w:rPr>
                <w:rFonts w:cs="Microsoft Sans Serif"/>
                <w:szCs w:val="18"/>
                <w:lang w:val="et-EE"/>
              </w:rPr>
              <w:t>Digitaalselt serveris FSC kaustas</w:t>
            </w:r>
          </w:p>
        </w:tc>
      </w:tr>
      <w:tr w:rsidR="00BC14DF" w:rsidRPr="006D623B" w14:paraId="59ACCF4A" w14:textId="77777777" w:rsidTr="001A5427">
        <w:tc>
          <w:tcPr>
            <w:tcW w:w="3017" w:type="dxa"/>
          </w:tcPr>
          <w:p w14:paraId="4FD08A98" w14:textId="4CE9E279" w:rsidR="00BC14DF" w:rsidRPr="006D623B" w:rsidRDefault="00BC14DF" w:rsidP="00CB20FE">
            <w:pPr>
              <w:spacing w:after="0"/>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Tootegruppide nimekiri</w:t>
            </w:r>
          </w:p>
        </w:tc>
        <w:tc>
          <w:tcPr>
            <w:tcW w:w="5171" w:type="dxa"/>
          </w:tcPr>
          <w:p w14:paraId="0E61D173" w14:textId="641751D2" w:rsidR="00BC14DF" w:rsidRPr="006D623B" w:rsidRDefault="003F22AE" w:rsidP="00CB20FE">
            <w:pPr>
              <w:spacing w:after="0"/>
              <w:jc w:val="left"/>
              <w:rPr>
                <w:rFonts w:cs="Microsoft Sans Serif"/>
                <w:szCs w:val="18"/>
                <w:lang w:val="et-EE"/>
              </w:rPr>
            </w:pPr>
            <w:r w:rsidRPr="006D623B">
              <w:rPr>
                <w:rFonts w:cs="Microsoft Sans Serif"/>
                <w:szCs w:val="18"/>
                <w:lang w:val="et-EE"/>
              </w:rPr>
              <w:t>Lisana selles dokumendis</w:t>
            </w:r>
            <w:r w:rsidR="00BC14DF" w:rsidRPr="006D623B">
              <w:rPr>
                <w:rFonts w:cs="Microsoft Sans Serif"/>
                <w:szCs w:val="18"/>
                <w:lang w:val="et-EE"/>
              </w:rPr>
              <w:t xml:space="preserve"> (</w:t>
            </w:r>
            <w:r w:rsidRPr="006D623B">
              <w:rPr>
                <w:rFonts w:cs="Microsoft Sans Serif"/>
                <w:szCs w:val="18"/>
                <w:lang w:val="et-EE"/>
              </w:rPr>
              <w:t>Lisa</w:t>
            </w:r>
            <w:r w:rsidR="00BC14DF" w:rsidRPr="006D623B">
              <w:rPr>
                <w:rFonts w:cs="Microsoft Sans Serif"/>
                <w:szCs w:val="18"/>
                <w:lang w:val="et-EE"/>
              </w:rPr>
              <w:t xml:space="preserve"> 4)</w:t>
            </w:r>
          </w:p>
        </w:tc>
      </w:tr>
      <w:tr w:rsidR="00BC14DF" w:rsidRPr="006D623B" w14:paraId="7DA11DCA" w14:textId="77777777" w:rsidTr="001A5427">
        <w:tc>
          <w:tcPr>
            <w:tcW w:w="3017" w:type="dxa"/>
          </w:tcPr>
          <w:p w14:paraId="559931A8" w14:textId="4EDAA718" w:rsidR="00BC14DF" w:rsidRPr="006D623B" w:rsidRDefault="00BC14DF" w:rsidP="00CB20FE">
            <w:pPr>
              <w:spacing w:after="0"/>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koolituse dokumendid</w:t>
            </w:r>
          </w:p>
        </w:tc>
        <w:tc>
          <w:tcPr>
            <w:tcW w:w="5171" w:type="dxa"/>
          </w:tcPr>
          <w:p w14:paraId="7112E9D2" w14:textId="7C3C7B24" w:rsidR="00BC14DF" w:rsidRPr="006D623B" w:rsidRDefault="003F22AE" w:rsidP="00CB20FE">
            <w:pPr>
              <w:spacing w:after="0"/>
              <w:jc w:val="left"/>
              <w:rPr>
                <w:rFonts w:cs="Microsoft Sans Serif"/>
                <w:szCs w:val="18"/>
                <w:lang w:val="et-EE"/>
              </w:rPr>
            </w:pPr>
            <w:r w:rsidRPr="006D623B">
              <w:rPr>
                <w:rFonts w:cs="Microsoft Sans Serif"/>
                <w:szCs w:val="18"/>
                <w:lang w:val="et-EE"/>
              </w:rPr>
              <w:t>Lisana selles dokumendis</w:t>
            </w:r>
            <w:r w:rsidR="00BC14DF" w:rsidRPr="006D623B">
              <w:rPr>
                <w:rFonts w:cs="Microsoft Sans Serif"/>
                <w:szCs w:val="18"/>
                <w:lang w:val="et-EE"/>
              </w:rPr>
              <w:t xml:space="preserve"> (</w:t>
            </w:r>
            <w:r w:rsidRPr="006D623B">
              <w:rPr>
                <w:rFonts w:cs="Microsoft Sans Serif"/>
                <w:szCs w:val="18"/>
                <w:lang w:val="et-EE"/>
              </w:rPr>
              <w:t xml:space="preserve">Lisa </w:t>
            </w:r>
            <w:r w:rsidR="00BC14DF" w:rsidRPr="006D623B">
              <w:rPr>
                <w:rFonts w:cs="Microsoft Sans Serif"/>
                <w:szCs w:val="18"/>
                <w:lang w:val="et-EE"/>
              </w:rPr>
              <w:t>2)</w:t>
            </w:r>
          </w:p>
        </w:tc>
      </w:tr>
      <w:tr w:rsidR="00BC14DF" w:rsidRPr="006D623B" w14:paraId="5BB1C9A2" w14:textId="77777777" w:rsidTr="001A5427">
        <w:tc>
          <w:tcPr>
            <w:tcW w:w="3017" w:type="dxa"/>
          </w:tcPr>
          <w:p w14:paraId="2900BC01" w14:textId="1FEE0158" w:rsidR="00BC14DF" w:rsidRPr="006D623B" w:rsidRDefault="00BC14DF" w:rsidP="00CB20FE">
            <w:pPr>
              <w:spacing w:after="0"/>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personali koolitusleht</w:t>
            </w:r>
          </w:p>
        </w:tc>
        <w:tc>
          <w:tcPr>
            <w:tcW w:w="5171" w:type="dxa"/>
          </w:tcPr>
          <w:p w14:paraId="1C394250" w14:textId="27EE640C" w:rsidR="00BC14DF" w:rsidRPr="006D623B" w:rsidRDefault="00BA0DCB" w:rsidP="00CB20FE">
            <w:pPr>
              <w:spacing w:after="0"/>
              <w:jc w:val="left"/>
              <w:rPr>
                <w:rFonts w:cs="Microsoft Sans Serif"/>
                <w:szCs w:val="18"/>
                <w:lang w:val="et-EE"/>
              </w:rPr>
            </w:pPr>
            <w:r w:rsidRPr="006D623B">
              <w:rPr>
                <w:rFonts w:cs="Microsoft Sans Serif"/>
                <w:szCs w:val="18"/>
                <w:lang w:val="et-EE"/>
              </w:rPr>
              <w:t>Väljatrükki säilitatakse tootmisjuhi kabinetis</w:t>
            </w:r>
          </w:p>
        </w:tc>
      </w:tr>
      <w:tr w:rsidR="00BC14DF" w:rsidRPr="006D623B" w14:paraId="4E556471" w14:textId="77777777" w:rsidTr="001A5427">
        <w:tc>
          <w:tcPr>
            <w:tcW w:w="3017" w:type="dxa"/>
          </w:tcPr>
          <w:p w14:paraId="4E912C22" w14:textId="092C2E4F" w:rsidR="00BC14DF" w:rsidRPr="006D623B" w:rsidRDefault="00BC14DF" w:rsidP="00CB20FE">
            <w:pPr>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kaubamärgi kasutamise kooskõlastused</w:t>
            </w:r>
          </w:p>
        </w:tc>
        <w:tc>
          <w:tcPr>
            <w:tcW w:w="5171" w:type="dxa"/>
          </w:tcPr>
          <w:p w14:paraId="3256FDDA" w14:textId="4720C9B9" w:rsidR="00BC14DF" w:rsidRPr="006D623B" w:rsidRDefault="00BA0DCB" w:rsidP="00CB20FE">
            <w:pPr>
              <w:jc w:val="left"/>
              <w:rPr>
                <w:rFonts w:cs="Microsoft Sans Serif"/>
                <w:szCs w:val="18"/>
                <w:lang w:val="et-EE"/>
              </w:rPr>
            </w:pPr>
            <w:r w:rsidRPr="006D623B">
              <w:rPr>
                <w:rFonts w:cs="Microsoft Sans Serif"/>
                <w:szCs w:val="18"/>
                <w:lang w:val="et-EE"/>
              </w:rPr>
              <w:t>Emailid, salvestatud serveris kaustas “FSC”</w:t>
            </w:r>
          </w:p>
        </w:tc>
      </w:tr>
      <w:tr w:rsidR="00BC14DF" w:rsidRPr="006D623B" w14:paraId="13124FD3" w14:textId="77777777" w:rsidTr="001A5427">
        <w:tc>
          <w:tcPr>
            <w:tcW w:w="3017" w:type="dxa"/>
          </w:tcPr>
          <w:p w14:paraId="3CFB317F" w14:textId="1B330DC4" w:rsidR="00BC14DF" w:rsidRPr="006D623B" w:rsidRDefault="00AD26D8" w:rsidP="00CB20FE">
            <w:pPr>
              <w:jc w:val="left"/>
              <w:rPr>
                <w:rFonts w:cs="Microsoft Sans Serif"/>
                <w:szCs w:val="18"/>
                <w:lang w:val="et-EE"/>
              </w:rPr>
            </w:pPr>
            <w:r w:rsidRPr="006D623B">
              <w:rPr>
                <w:rFonts w:cs="Microsoft Sans Serif"/>
                <w:szCs w:val="18"/>
                <w:lang w:val="et-EE"/>
              </w:rPr>
              <w:t>Teenuse ostu lepingud</w:t>
            </w:r>
          </w:p>
        </w:tc>
        <w:tc>
          <w:tcPr>
            <w:tcW w:w="5171" w:type="dxa"/>
          </w:tcPr>
          <w:p w14:paraId="0BA6A4F0" w14:textId="50CFDCAA" w:rsidR="00BC14DF" w:rsidRPr="006D623B" w:rsidRDefault="00BA0DCB" w:rsidP="00CB20FE">
            <w:pPr>
              <w:jc w:val="left"/>
              <w:rPr>
                <w:rFonts w:cs="Microsoft Sans Serif"/>
                <w:szCs w:val="18"/>
                <w:lang w:val="et-EE"/>
              </w:rPr>
            </w:pPr>
            <w:r w:rsidRPr="006D623B">
              <w:rPr>
                <w:rFonts w:cs="Microsoft Sans Serif"/>
                <w:szCs w:val="18"/>
                <w:lang w:val="et-EE"/>
              </w:rPr>
              <w:t>Salvestatud serveris kaustas “Lepingud”</w:t>
            </w:r>
          </w:p>
        </w:tc>
      </w:tr>
      <w:tr w:rsidR="00BC14DF" w:rsidRPr="006D623B" w14:paraId="07DF035C" w14:textId="77777777" w:rsidTr="001A5427">
        <w:trPr>
          <w:trHeight w:val="456"/>
        </w:trPr>
        <w:tc>
          <w:tcPr>
            <w:tcW w:w="3017" w:type="dxa"/>
          </w:tcPr>
          <w:p w14:paraId="408D13D0" w14:textId="68FF5BD2" w:rsidR="00BC14DF" w:rsidRPr="006D623B" w:rsidRDefault="00AD26D8" w:rsidP="00CB20FE">
            <w:pPr>
              <w:jc w:val="left"/>
              <w:rPr>
                <w:rFonts w:cs="Microsoft Sans Serif"/>
                <w:szCs w:val="18"/>
                <w:lang w:val="et-EE"/>
              </w:rPr>
            </w:pPr>
            <w:r w:rsidRPr="006D623B">
              <w:rPr>
                <w:rFonts w:cs="Microsoft Sans Serif"/>
                <w:szCs w:val="18"/>
                <w:lang w:val="et-EE"/>
              </w:rPr>
              <w:t>Ettevõtte poliitika</w:t>
            </w:r>
          </w:p>
        </w:tc>
        <w:tc>
          <w:tcPr>
            <w:tcW w:w="5171" w:type="dxa"/>
          </w:tcPr>
          <w:p w14:paraId="7F3DFB4F" w14:textId="351788D8" w:rsidR="00BC14DF" w:rsidRPr="006D623B" w:rsidRDefault="00BA0DCB" w:rsidP="00CB20FE">
            <w:pPr>
              <w:jc w:val="left"/>
              <w:rPr>
                <w:rFonts w:cs="Microsoft Sans Serif"/>
                <w:szCs w:val="18"/>
                <w:lang w:val="et-EE"/>
              </w:rPr>
            </w:pPr>
            <w:r w:rsidRPr="006D623B">
              <w:rPr>
                <w:rFonts w:cs="Microsoft Sans Serif"/>
                <w:szCs w:val="18"/>
                <w:lang w:val="et-EE"/>
              </w:rPr>
              <w:t>Salvestatud kaustas „FSC“ ja saadaval kodulehel</w:t>
            </w:r>
          </w:p>
        </w:tc>
      </w:tr>
      <w:tr w:rsidR="001A5427" w:rsidRPr="006D623B" w14:paraId="7CA9DA7F" w14:textId="77777777" w:rsidTr="001A5427">
        <w:trPr>
          <w:trHeight w:val="456"/>
        </w:trPr>
        <w:tc>
          <w:tcPr>
            <w:tcW w:w="3017" w:type="dxa"/>
          </w:tcPr>
          <w:p w14:paraId="36595CEF" w14:textId="2F4CAE0C" w:rsidR="001A5427" w:rsidRPr="006D623B" w:rsidRDefault="00AD26D8" w:rsidP="001A5427">
            <w:pPr>
              <w:jc w:val="left"/>
              <w:rPr>
                <w:rFonts w:cs="Microsoft Sans Serif"/>
                <w:szCs w:val="18"/>
                <w:lang w:val="et-EE"/>
              </w:rPr>
            </w:pPr>
            <w:r w:rsidRPr="006D623B">
              <w:rPr>
                <w:rFonts w:cs="Microsoft Sans Serif"/>
                <w:szCs w:val="18"/>
                <w:lang w:val="et-EE"/>
              </w:rPr>
              <w:t xml:space="preserve">FSC tööjõu nõuete </w:t>
            </w:r>
            <w:r w:rsidR="00FB6BDD">
              <w:rPr>
                <w:rFonts w:cs="Microsoft Sans Serif"/>
                <w:szCs w:val="18"/>
                <w:lang w:val="et-EE"/>
              </w:rPr>
              <w:t>hindamine ettevõttes</w:t>
            </w:r>
          </w:p>
        </w:tc>
        <w:tc>
          <w:tcPr>
            <w:tcW w:w="5171" w:type="dxa"/>
          </w:tcPr>
          <w:p w14:paraId="1D4F0CC6" w14:textId="526ECCF6" w:rsidR="001A5427" w:rsidRPr="006D623B" w:rsidRDefault="00AD26D8" w:rsidP="001A5427">
            <w:pPr>
              <w:jc w:val="left"/>
              <w:rPr>
                <w:rFonts w:cs="Microsoft Sans Serif"/>
                <w:szCs w:val="18"/>
                <w:lang w:val="et-EE"/>
              </w:rPr>
            </w:pPr>
            <w:r w:rsidRPr="006D623B">
              <w:rPr>
                <w:rFonts w:cs="Microsoft Sans Serif"/>
                <w:szCs w:val="18"/>
                <w:lang w:val="et-EE"/>
              </w:rPr>
              <w:t>Lisana selles dokumendis (Lisa 5)</w:t>
            </w:r>
          </w:p>
        </w:tc>
      </w:tr>
    </w:tbl>
    <w:p w14:paraId="571B7204" w14:textId="3319DED4" w:rsidR="00CB20FE" w:rsidRPr="006D623B" w:rsidRDefault="00CB20FE" w:rsidP="004C08DF">
      <w:pPr>
        <w:spacing w:after="240" w:line="276" w:lineRule="auto"/>
        <w:jc w:val="left"/>
        <w:rPr>
          <w:lang w:val="et-EE"/>
        </w:rPr>
      </w:pPr>
      <w:r w:rsidRPr="006D623B">
        <w:rPr>
          <w:lang w:val="et-EE"/>
        </w:rPr>
        <w:br/>
      </w:r>
    </w:p>
    <w:p w14:paraId="04804869" w14:textId="0178F201" w:rsidR="00BC14DF" w:rsidRPr="006D623B" w:rsidRDefault="00BA0DCB" w:rsidP="003E4172">
      <w:pPr>
        <w:pStyle w:val="ListParagraph"/>
        <w:numPr>
          <w:ilvl w:val="0"/>
          <w:numId w:val="5"/>
        </w:numPr>
        <w:spacing w:after="240" w:line="276" w:lineRule="auto"/>
        <w:ind w:left="680" w:hanging="680"/>
        <w:outlineLvl w:val="0"/>
        <w:rPr>
          <w:b/>
          <w:color w:val="00907C"/>
          <w:sz w:val="24"/>
          <w:lang w:val="et-EE"/>
        </w:rPr>
      </w:pPr>
      <w:bookmarkStart w:id="8" w:name="_Toc85553114"/>
      <w:r w:rsidRPr="006D623B">
        <w:rPr>
          <w:b/>
          <w:color w:val="00907C"/>
          <w:sz w:val="24"/>
          <w:lang w:val="et-EE"/>
        </w:rPr>
        <w:t>Töötervishoid ja tööohutus</w:t>
      </w:r>
      <w:r w:rsidR="00BC14DF" w:rsidRPr="006D623B">
        <w:rPr>
          <w:b/>
          <w:color w:val="00907C"/>
          <w:sz w:val="24"/>
          <w:lang w:val="et-EE"/>
        </w:rPr>
        <w:t xml:space="preserve"> (1.4)</w:t>
      </w:r>
      <w:bookmarkEnd w:id="8"/>
    </w:p>
    <w:p w14:paraId="6AA5AFD3" w14:textId="05E35F7D" w:rsidR="00BC14DF" w:rsidRPr="006D623B" w:rsidRDefault="00BA0DCB" w:rsidP="003E4172">
      <w:pPr>
        <w:pStyle w:val="ListParagraph"/>
        <w:numPr>
          <w:ilvl w:val="1"/>
          <w:numId w:val="5"/>
        </w:numPr>
        <w:spacing w:after="240" w:line="276" w:lineRule="auto"/>
        <w:ind w:left="680" w:hanging="567"/>
        <w:jc w:val="left"/>
        <w:rPr>
          <w:lang w:val="et-EE"/>
        </w:rPr>
      </w:pPr>
      <w:r w:rsidRPr="006D623B">
        <w:rPr>
          <w:lang w:val="et-EE"/>
        </w:rPr>
        <w:t>Vastutav isik töötervishoiu ja tööohutuse eest on Company Ltd tootmisjuht.</w:t>
      </w:r>
    </w:p>
    <w:p w14:paraId="71573347" w14:textId="6F66D3D1" w:rsidR="00BC14DF" w:rsidRPr="006D623B" w:rsidRDefault="00BA0DCB" w:rsidP="003E4172">
      <w:pPr>
        <w:pStyle w:val="ListParagraph"/>
        <w:numPr>
          <w:ilvl w:val="1"/>
          <w:numId w:val="5"/>
        </w:numPr>
        <w:spacing w:after="240" w:line="276" w:lineRule="auto"/>
        <w:ind w:left="680" w:hanging="567"/>
        <w:jc w:val="left"/>
        <w:rPr>
          <w:lang w:val="et-EE"/>
        </w:rPr>
      </w:pPr>
      <w:r w:rsidRPr="006D623B">
        <w:rPr>
          <w:lang w:val="et-EE"/>
        </w:rPr>
        <w:t>Company Ltd on koostanud töötervishoiu ja tööohutusnõuded, mis asuvad tootmisjuhi kabinetis ning töötajatele lugemiseks ka ettevõtte infotahvlil.</w:t>
      </w:r>
    </w:p>
    <w:p w14:paraId="19F6CD0D" w14:textId="2C0BB06A" w:rsidR="00BC14DF" w:rsidRPr="006D623B" w:rsidRDefault="00BA0DCB" w:rsidP="003E4172">
      <w:pPr>
        <w:pStyle w:val="ListParagraph"/>
        <w:numPr>
          <w:ilvl w:val="1"/>
          <w:numId w:val="5"/>
        </w:numPr>
        <w:spacing w:after="240" w:line="276" w:lineRule="auto"/>
        <w:ind w:left="680" w:hanging="567"/>
        <w:jc w:val="left"/>
        <w:rPr>
          <w:lang w:val="et-EE"/>
        </w:rPr>
      </w:pPr>
      <w:r w:rsidRPr="006D623B">
        <w:rPr>
          <w:lang w:val="et-EE"/>
        </w:rPr>
        <w:lastRenderedPageBreak/>
        <w:t>Company Ltd on koostanud töötervishoiu ja tööohutuse koolituskava. Kõik töötajad koolitatakse enne tööle asumist. Korduskoolitused toimuvad vastavalt vajadusele. Koolitusprotokollid säilitatakse vähemalt 5 aastat.</w:t>
      </w:r>
    </w:p>
    <w:p w14:paraId="41F1146A" w14:textId="370374A0" w:rsidR="00BC14DF" w:rsidRPr="006D623B" w:rsidRDefault="00264E2F" w:rsidP="00CE253E">
      <w:pPr>
        <w:pStyle w:val="Heading1"/>
        <w:rPr>
          <w:lang w:val="et-EE"/>
        </w:rPr>
      </w:pPr>
      <w:bookmarkStart w:id="9" w:name="_Toc79579265"/>
      <w:bookmarkStart w:id="10" w:name="_Toc85553115"/>
      <w:bookmarkEnd w:id="9"/>
      <w:r w:rsidRPr="006D623B">
        <w:rPr>
          <w:lang w:val="et-EE"/>
        </w:rPr>
        <w:t xml:space="preserve">FSC </w:t>
      </w:r>
      <w:r w:rsidR="00BA0DCB" w:rsidRPr="006D623B">
        <w:rPr>
          <w:lang w:val="et-EE"/>
        </w:rPr>
        <w:t>tööjõu nõuded</w:t>
      </w:r>
      <w:r w:rsidR="00CE253E" w:rsidRPr="006D623B">
        <w:rPr>
          <w:lang w:val="et-EE"/>
        </w:rPr>
        <w:t xml:space="preserve"> (1.5, 1.6)</w:t>
      </w:r>
      <w:bookmarkEnd w:id="10"/>
    </w:p>
    <w:p w14:paraId="37FCD69C" w14:textId="4A2458DF" w:rsidR="00264E2F" w:rsidRPr="006D623B" w:rsidRDefault="006869AE" w:rsidP="00CE253E">
      <w:pPr>
        <w:rPr>
          <w:lang w:val="et-EE"/>
        </w:rPr>
      </w:pPr>
      <w:r w:rsidRPr="006D623B">
        <w:rPr>
          <w:lang w:val="et-EE"/>
        </w:rPr>
        <w:t xml:space="preserve">7.1 </w:t>
      </w:r>
      <w:r w:rsidR="00467E8D" w:rsidRPr="006D623B">
        <w:rPr>
          <w:lang w:val="et-EE"/>
        </w:rPr>
        <w:t xml:space="preserve">Company Ltd on vastu võtnud ja rakendanud tööjõu poliitika. Otsustasime poliitika oma </w:t>
      </w:r>
      <w:r w:rsidR="0061446F">
        <w:rPr>
          <w:lang w:val="et-EE"/>
        </w:rPr>
        <w:t>huvi</w:t>
      </w:r>
      <w:r w:rsidR="00467E8D" w:rsidRPr="006D623B">
        <w:rPr>
          <w:lang w:val="et-EE"/>
        </w:rPr>
        <w:t>rühmadele veebilehel kättesaadavaks teha ja see hõlmab järgmist:</w:t>
      </w:r>
    </w:p>
    <w:p w14:paraId="689548B7" w14:textId="0650EE77" w:rsidR="00B00409" w:rsidRPr="006D623B" w:rsidRDefault="00467E8D" w:rsidP="00B00409">
      <w:pPr>
        <w:rPr>
          <w:b/>
          <w:bCs/>
          <w:lang w:val="et-EE"/>
        </w:rPr>
      </w:pPr>
      <w:r w:rsidRPr="006D623B">
        <w:rPr>
          <w:b/>
          <w:bCs/>
          <w:lang w:val="et-EE"/>
        </w:rPr>
        <w:t>Lapstööjõud</w:t>
      </w:r>
    </w:p>
    <w:p w14:paraId="421392E2" w14:textId="611F86DB" w:rsidR="00B00409" w:rsidRPr="006D623B" w:rsidRDefault="00B00409" w:rsidP="00B00409">
      <w:pPr>
        <w:pStyle w:val="ListParagraph"/>
        <w:numPr>
          <w:ilvl w:val="0"/>
          <w:numId w:val="27"/>
        </w:numPr>
        <w:rPr>
          <w:lang w:val="et-EE"/>
        </w:rPr>
      </w:pPr>
      <w:r w:rsidRPr="006D623B">
        <w:rPr>
          <w:lang w:val="et-EE"/>
        </w:rPr>
        <w:t xml:space="preserve">Company Ltd </w:t>
      </w:r>
      <w:r w:rsidR="00467E8D" w:rsidRPr="006D623B">
        <w:rPr>
          <w:lang w:val="et-EE"/>
        </w:rPr>
        <w:t>ei võta tööle töötajaid, kes on nooremad kui 15 aastat.</w:t>
      </w:r>
      <w:r w:rsidRPr="006D623B">
        <w:rPr>
          <w:lang w:val="et-EE"/>
        </w:rPr>
        <w:t xml:space="preserve"> </w:t>
      </w:r>
    </w:p>
    <w:p w14:paraId="03F6D25B" w14:textId="59FAE9FF" w:rsidR="00DD5231" w:rsidRPr="006D623B" w:rsidRDefault="00467E8D" w:rsidP="00DD5231">
      <w:pPr>
        <w:pStyle w:val="ListParagraph"/>
        <w:numPr>
          <w:ilvl w:val="0"/>
          <w:numId w:val="27"/>
        </w:numPr>
        <w:rPr>
          <w:lang w:val="et-EE"/>
        </w:rPr>
      </w:pPr>
      <w:r w:rsidRPr="006D623B">
        <w:rPr>
          <w:lang w:val="et-EE"/>
        </w:rPr>
        <w:t xml:space="preserve">Töötaja, kes on alla 18 aastane, ei </w:t>
      </w:r>
      <w:r w:rsidR="00DD5231" w:rsidRPr="006D623B">
        <w:rPr>
          <w:lang w:val="et-EE"/>
        </w:rPr>
        <w:t>tee ohtlikku või rasket tööd, välja arvatud koolituste puhul, mis on vastavuses kohalike seaduste ja regulatsioonidega.</w:t>
      </w:r>
    </w:p>
    <w:p w14:paraId="296EE9B7" w14:textId="7E0F22D1" w:rsidR="00B00409" w:rsidRPr="006D623B" w:rsidRDefault="00B00409" w:rsidP="00B00409">
      <w:pPr>
        <w:pStyle w:val="ListParagraph"/>
        <w:numPr>
          <w:ilvl w:val="0"/>
          <w:numId w:val="27"/>
        </w:numPr>
        <w:rPr>
          <w:lang w:val="et-EE"/>
        </w:rPr>
      </w:pPr>
      <w:r w:rsidRPr="006D623B">
        <w:rPr>
          <w:lang w:val="et-EE"/>
        </w:rPr>
        <w:t xml:space="preserve">Company Ltd </w:t>
      </w:r>
      <w:r w:rsidR="00A824E4" w:rsidRPr="006D623B">
        <w:rPr>
          <w:lang w:val="et-EE"/>
        </w:rPr>
        <w:t>keelab halvimad lapstööjõu vormid.</w:t>
      </w:r>
    </w:p>
    <w:p w14:paraId="1F08D944" w14:textId="69E23985" w:rsidR="00B00409" w:rsidRPr="006D623B" w:rsidRDefault="00A824E4" w:rsidP="00B00409">
      <w:pPr>
        <w:rPr>
          <w:b/>
          <w:bCs/>
          <w:lang w:val="et-EE"/>
        </w:rPr>
      </w:pPr>
      <w:r w:rsidRPr="006D623B">
        <w:rPr>
          <w:b/>
          <w:bCs/>
          <w:lang w:val="et-EE"/>
        </w:rPr>
        <w:t>Sund ja kohustuslik töö</w:t>
      </w:r>
    </w:p>
    <w:p w14:paraId="3E768EE6" w14:textId="7EFC5014" w:rsidR="00A824E4" w:rsidRPr="008173A3" w:rsidRDefault="00A824E4" w:rsidP="008173A3">
      <w:pPr>
        <w:pStyle w:val="ListParagraph"/>
        <w:numPr>
          <w:ilvl w:val="0"/>
          <w:numId w:val="25"/>
        </w:numPr>
        <w:rPr>
          <w:lang w:val="et-EE"/>
        </w:rPr>
      </w:pPr>
      <w:r w:rsidRPr="008173A3">
        <w:rPr>
          <w:lang w:val="et-EE"/>
        </w:rPr>
        <w:t>Töösuhted on vabatahtlikud ja põhinevad vastastikusel nõusolekul, ilma karistuseta.Puuduvad tõendid sunniviisilisele või kohustuslikule tööle viitava tegevuse kohta, sealhulgas, kuid mitte ainult:</w:t>
      </w:r>
    </w:p>
    <w:p w14:paraId="1AF06356" w14:textId="697CD9A6" w:rsidR="00B00409" w:rsidRPr="006D623B" w:rsidRDefault="0061446F" w:rsidP="00B00409">
      <w:pPr>
        <w:pStyle w:val="ListParagraph"/>
        <w:numPr>
          <w:ilvl w:val="0"/>
          <w:numId w:val="26"/>
        </w:numPr>
        <w:rPr>
          <w:lang w:val="et-EE"/>
        </w:rPr>
      </w:pPr>
      <w:r>
        <w:rPr>
          <w:lang w:val="et-EE"/>
        </w:rPr>
        <w:t>f</w:t>
      </w:r>
      <w:r w:rsidR="00A824E4" w:rsidRPr="006D623B">
        <w:rPr>
          <w:lang w:val="et-EE"/>
        </w:rPr>
        <w:t>üüsili</w:t>
      </w:r>
      <w:r w:rsidR="008173A3">
        <w:rPr>
          <w:lang w:val="et-EE"/>
        </w:rPr>
        <w:t>sele</w:t>
      </w:r>
      <w:r w:rsidR="00A824E4" w:rsidRPr="006D623B">
        <w:rPr>
          <w:lang w:val="et-EE"/>
        </w:rPr>
        <w:t xml:space="preserve"> ja seksuaal</w:t>
      </w:r>
      <w:r w:rsidR="008173A3">
        <w:rPr>
          <w:lang w:val="et-EE"/>
        </w:rPr>
        <w:t>sel</w:t>
      </w:r>
      <w:r w:rsidR="00A824E4" w:rsidRPr="006D623B">
        <w:rPr>
          <w:lang w:val="et-EE"/>
        </w:rPr>
        <w:t>e vägival</w:t>
      </w:r>
      <w:r w:rsidR="008173A3">
        <w:rPr>
          <w:lang w:val="et-EE"/>
        </w:rPr>
        <w:t>lale</w:t>
      </w:r>
    </w:p>
    <w:p w14:paraId="131FAAB8" w14:textId="4AE8356B" w:rsidR="00B00409" w:rsidRPr="006D623B" w:rsidRDefault="00493629" w:rsidP="00B00409">
      <w:pPr>
        <w:pStyle w:val="ListParagraph"/>
        <w:numPr>
          <w:ilvl w:val="0"/>
          <w:numId w:val="26"/>
        </w:numPr>
        <w:rPr>
          <w:lang w:val="et-EE"/>
        </w:rPr>
      </w:pPr>
      <w:r w:rsidRPr="006D623B">
        <w:rPr>
          <w:lang w:val="et-EE"/>
        </w:rPr>
        <w:t>orjatöö</w:t>
      </w:r>
      <w:r w:rsidR="008173A3">
        <w:rPr>
          <w:lang w:val="et-EE"/>
        </w:rPr>
        <w:t>le</w:t>
      </w:r>
    </w:p>
    <w:p w14:paraId="40E50B77" w14:textId="78F460B8" w:rsidR="00B00409" w:rsidRPr="006D623B" w:rsidRDefault="00493629" w:rsidP="00B00409">
      <w:pPr>
        <w:pStyle w:val="ListParagraph"/>
        <w:numPr>
          <w:ilvl w:val="0"/>
          <w:numId w:val="26"/>
        </w:numPr>
        <w:rPr>
          <w:lang w:val="et-EE"/>
        </w:rPr>
      </w:pPr>
      <w:r w:rsidRPr="006D623B">
        <w:rPr>
          <w:lang w:val="et-EE"/>
        </w:rPr>
        <w:t>palkade maksmisest hoidumi</w:t>
      </w:r>
      <w:r w:rsidR="008173A3">
        <w:rPr>
          <w:lang w:val="et-EE"/>
        </w:rPr>
        <w:t>sele</w:t>
      </w:r>
    </w:p>
    <w:p w14:paraId="2DF5BE08" w14:textId="028E1767" w:rsidR="00B00409" w:rsidRPr="006D623B" w:rsidRDefault="00493629" w:rsidP="008173A3">
      <w:pPr>
        <w:pStyle w:val="ListParagraph"/>
        <w:ind w:left="1080"/>
        <w:rPr>
          <w:lang w:val="et-EE"/>
        </w:rPr>
      </w:pPr>
      <w:r w:rsidRPr="006D623B">
        <w:rPr>
          <w:lang w:val="et-EE"/>
        </w:rPr>
        <w:t>või tagatisraha maksmi</w:t>
      </w:r>
      <w:r w:rsidR="008173A3">
        <w:rPr>
          <w:lang w:val="et-EE"/>
        </w:rPr>
        <w:t>sest</w:t>
      </w:r>
      <w:r w:rsidRPr="006D623B">
        <w:rPr>
          <w:lang w:val="et-EE"/>
        </w:rPr>
        <w:t xml:space="preserve"> tööle asumise</w:t>
      </w:r>
      <w:r w:rsidR="008173A3">
        <w:rPr>
          <w:lang w:val="et-EE"/>
        </w:rPr>
        <w:t>l</w:t>
      </w:r>
    </w:p>
    <w:p w14:paraId="4787FEAA" w14:textId="20247594" w:rsidR="00B00409" w:rsidRPr="006D623B" w:rsidRDefault="00493629" w:rsidP="00B00409">
      <w:pPr>
        <w:pStyle w:val="ListParagraph"/>
        <w:numPr>
          <w:ilvl w:val="0"/>
          <w:numId w:val="26"/>
        </w:numPr>
        <w:rPr>
          <w:lang w:val="et-EE"/>
        </w:rPr>
      </w:pPr>
      <w:r w:rsidRPr="006D623B">
        <w:rPr>
          <w:lang w:val="et-EE"/>
        </w:rPr>
        <w:t>liikuvuse/liikumise piirami</w:t>
      </w:r>
      <w:r w:rsidR="008173A3">
        <w:rPr>
          <w:lang w:val="et-EE"/>
        </w:rPr>
        <w:t>sele</w:t>
      </w:r>
    </w:p>
    <w:p w14:paraId="47419DB8" w14:textId="31BF7A39" w:rsidR="00B00409" w:rsidRPr="006D623B" w:rsidRDefault="00493629" w:rsidP="00B00409">
      <w:pPr>
        <w:pStyle w:val="ListParagraph"/>
        <w:numPr>
          <w:ilvl w:val="0"/>
          <w:numId w:val="26"/>
        </w:numPr>
        <w:rPr>
          <w:lang w:val="et-EE"/>
        </w:rPr>
      </w:pPr>
      <w:r w:rsidRPr="006D623B">
        <w:rPr>
          <w:lang w:val="et-EE"/>
        </w:rPr>
        <w:t>passi ja isikut tõendavate dokumentide säilitami</w:t>
      </w:r>
      <w:r w:rsidR="008173A3">
        <w:rPr>
          <w:lang w:val="et-EE"/>
        </w:rPr>
        <w:t>sest</w:t>
      </w:r>
    </w:p>
    <w:p w14:paraId="3B4C6D24" w14:textId="19C0A3D1" w:rsidR="00B00409" w:rsidRPr="006D623B" w:rsidRDefault="00E27717" w:rsidP="00B00409">
      <w:pPr>
        <w:pStyle w:val="ListParagraph"/>
        <w:numPr>
          <w:ilvl w:val="0"/>
          <w:numId w:val="26"/>
        </w:numPr>
        <w:rPr>
          <w:lang w:val="et-EE"/>
        </w:rPr>
      </w:pPr>
      <w:r w:rsidRPr="006D623B">
        <w:rPr>
          <w:lang w:val="et-EE"/>
        </w:rPr>
        <w:t>denonsseerimisähvardus</w:t>
      </w:r>
      <w:r w:rsidR="008173A3">
        <w:rPr>
          <w:lang w:val="et-EE"/>
        </w:rPr>
        <w:t>test</w:t>
      </w:r>
      <w:r w:rsidRPr="006D623B">
        <w:rPr>
          <w:lang w:val="et-EE"/>
        </w:rPr>
        <w:t xml:space="preserve"> võimudele.</w:t>
      </w:r>
    </w:p>
    <w:p w14:paraId="7E03DAFC" w14:textId="791ADBBC" w:rsidR="00B00409" w:rsidRPr="006D623B" w:rsidRDefault="00E27717" w:rsidP="00B00409">
      <w:pPr>
        <w:rPr>
          <w:b/>
          <w:bCs/>
          <w:lang w:val="et-EE"/>
        </w:rPr>
      </w:pPr>
      <w:r w:rsidRPr="006D623B">
        <w:rPr>
          <w:b/>
          <w:bCs/>
          <w:lang w:val="et-EE"/>
        </w:rPr>
        <w:t>Diskrimineerimine tööhõives ja ametis</w:t>
      </w:r>
    </w:p>
    <w:p w14:paraId="74F4FEBD" w14:textId="7FD220B7" w:rsidR="00B00409" w:rsidRPr="006D623B" w:rsidRDefault="00E02F44" w:rsidP="00B00409">
      <w:pPr>
        <w:pStyle w:val="ListParagraph"/>
        <w:numPr>
          <w:ilvl w:val="0"/>
          <w:numId w:val="27"/>
        </w:numPr>
        <w:rPr>
          <w:lang w:val="et-EE"/>
        </w:rPr>
      </w:pPr>
      <w:r>
        <w:rPr>
          <w:lang w:val="et-EE"/>
        </w:rPr>
        <w:t xml:space="preserve">Palkamise </w:t>
      </w:r>
      <w:r w:rsidRPr="006D623B">
        <w:rPr>
          <w:lang w:val="et-EE"/>
        </w:rPr>
        <w:t xml:space="preserve"> </w:t>
      </w:r>
      <w:r w:rsidR="00E27717" w:rsidRPr="006D623B">
        <w:rPr>
          <w:lang w:val="et-EE"/>
        </w:rPr>
        <w:t xml:space="preserve">ja </w:t>
      </w:r>
      <w:r>
        <w:rPr>
          <w:lang w:val="et-EE"/>
        </w:rPr>
        <w:t>ametikohal töötamise praktikad</w:t>
      </w:r>
      <w:r w:rsidRPr="006D623B">
        <w:rPr>
          <w:lang w:val="et-EE"/>
        </w:rPr>
        <w:t xml:space="preserve"> </w:t>
      </w:r>
      <w:r w:rsidR="00E27717" w:rsidRPr="006D623B">
        <w:rPr>
          <w:lang w:val="et-EE"/>
        </w:rPr>
        <w:t>ei ole diskrimineerivad.</w:t>
      </w:r>
    </w:p>
    <w:p w14:paraId="75DD88FA" w14:textId="556E136C" w:rsidR="00B00409" w:rsidRPr="006D623B" w:rsidRDefault="00E02F44" w:rsidP="00B00409">
      <w:pPr>
        <w:rPr>
          <w:b/>
          <w:bCs/>
          <w:lang w:val="et-EE"/>
        </w:rPr>
      </w:pPr>
      <w:r>
        <w:rPr>
          <w:b/>
          <w:bCs/>
          <w:lang w:val="et-EE"/>
        </w:rPr>
        <w:t>Vabadus ametiühingute loomiseks ja nendega liitumiseks</w:t>
      </w:r>
      <w:r w:rsidRPr="006D623B">
        <w:rPr>
          <w:b/>
          <w:bCs/>
          <w:lang w:val="et-EE"/>
        </w:rPr>
        <w:t xml:space="preserve"> </w:t>
      </w:r>
      <w:r w:rsidR="00053F7A">
        <w:rPr>
          <w:b/>
          <w:bCs/>
          <w:lang w:val="et-EE"/>
        </w:rPr>
        <w:t>ning</w:t>
      </w:r>
      <w:r w:rsidR="00053F7A" w:rsidRPr="006D623B">
        <w:rPr>
          <w:b/>
          <w:bCs/>
          <w:lang w:val="et-EE"/>
        </w:rPr>
        <w:t xml:space="preserve"> </w:t>
      </w:r>
      <w:r w:rsidR="00E27717" w:rsidRPr="006D623B">
        <w:rPr>
          <w:b/>
          <w:bCs/>
          <w:lang w:val="et-EE"/>
        </w:rPr>
        <w:t>õigus kollektiivläbirääkimistele</w:t>
      </w:r>
    </w:p>
    <w:p w14:paraId="4EDCC373" w14:textId="2F131E2C" w:rsidR="00B00409" w:rsidRPr="006D623B" w:rsidRDefault="00150B4B" w:rsidP="00B00409">
      <w:pPr>
        <w:pStyle w:val="ListParagraph"/>
        <w:numPr>
          <w:ilvl w:val="0"/>
          <w:numId w:val="27"/>
        </w:numPr>
        <w:rPr>
          <w:lang w:val="et-EE"/>
        </w:rPr>
      </w:pPr>
      <w:r w:rsidRPr="006D623B">
        <w:rPr>
          <w:lang w:val="et-EE"/>
        </w:rPr>
        <w:t>Meie töötajad saavad luua või ühineda enda valitud töötajate organisatsioonidega.</w:t>
      </w:r>
    </w:p>
    <w:p w14:paraId="7ECA9C48" w14:textId="77777777" w:rsidR="00150B4B" w:rsidRPr="006D623B" w:rsidRDefault="00150B4B" w:rsidP="00B00409">
      <w:pPr>
        <w:pStyle w:val="ListParagraph"/>
        <w:numPr>
          <w:ilvl w:val="0"/>
          <w:numId w:val="27"/>
        </w:numPr>
        <w:rPr>
          <w:lang w:val="et-EE"/>
        </w:rPr>
      </w:pPr>
      <w:r w:rsidRPr="006D623B">
        <w:rPr>
          <w:lang w:val="et-EE"/>
        </w:rPr>
        <w:t>Company Ltd austab töötajate organisatsioonide täielikku vabadust koostada oma põhikiri ja reeglid.</w:t>
      </w:r>
    </w:p>
    <w:p w14:paraId="1B3E244C" w14:textId="77777777" w:rsidR="00150B4B" w:rsidRPr="006D623B" w:rsidRDefault="00150B4B" w:rsidP="00B00409">
      <w:pPr>
        <w:pStyle w:val="ListParagraph"/>
        <w:numPr>
          <w:ilvl w:val="0"/>
          <w:numId w:val="27"/>
        </w:numPr>
        <w:rPr>
          <w:lang w:val="et-EE"/>
        </w:rPr>
      </w:pPr>
      <w:r w:rsidRPr="006D623B">
        <w:rPr>
          <w:lang w:val="et-EE"/>
        </w:rPr>
        <w:t>Company Ltd austab töötajate õigusi tegeleda seadusliku tegevusega, mis on seotud töötajate organisatsiooni loomise, sellega liitumise või abistamisega, või hoiduda samast tegevusest ning ei diskrimineeri ega karista töötajaid nende õiguste kasutamise eest.</w:t>
      </w:r>
    </w:p>
    <w:p w14:paraId="7EE9D6F2" w14:textId="77777777" w:rsidR="00841815" w:rsidRPr="006D623B" w:rsidRDefault="00841815" w:rsidP="00CE253E">
      <w:pPr>
        <w:pStyle w:val="ListParagraph"/>
        <w:numPr>
          <w:ilvl w:val="0"/>
          <w:numId w:val="27"/>
        </w:numPr>
        <w:rPr>
          <w:lang w:val="et-EE"/>
        </w:rPr>
      </w:pPr>
      <w:r w:rsidRPr="006D623B">
        <w:rPr>
          <w:lang w:val="et-EE"/>
        </w:rPr>
        <w:t>Company Ltd peab läbirääkimisi seaduslikult loodud töötajate organisatsioonide ja/ või nõuetekohaselt valitud esindajatega heas usus ja jõupingutustega kollektiivlepingu sõlmimiseks.</w:t>
      </w:r>
    </w:p>
    <w:p w14:paraId="05F41B83" w14:textId="01B459E8" w:rsidR="00841815" w:rsidRPr="006D623B" w:rsidRDefault="00841815" w:rsidP="00CE253E">
      <w:pPr>
        <w:pStyle w:val="ListParagraph"/>
        <w:numPr>
          <w:ilvl w:val="0"/>
          <w:numId w:val="27"/>
        </w:numPr>
        <w:rPr>
          <w:lang w:val="et-EE"/>
        </w:rPr>
      </w:pPr>
      <w:r w:rsidRPr="006D623B">
        <w:rPr>
          <w:lang w:val="et-EE"/>
        </w:rPr>
        <w:t>Kollektiivlepinguid rakendatakse seal, kus need on olemas.</w:t>
      </w:r>
    </w:p>
    <w:p w14:paraId="06C24D96" w14:textId="68A175BB" w:rsidR="00264E2F" w:rsidRPr="006D623B" w:rsidRDefault="006869AE" w:rsidP="00CE253E">
      <w:pPr>
        <w:rPr>
          <w:lang w:val="et-EE"/>
        </w:rPr>
      </w:pPr>
      <w:r w:rsidRPr="006D623B">
        <w:rPr>
          <w:lang w:val="et-EE"/>
        </w:rPr>
        <w:t xml:space="preserve">7.2 </w:t>
      </w:r>
      <w:r w:rsidR="00CE253E" w:rsidRPr="006D623B">
        <w:rPr>
          <w:lang w:val="et-EE"/>
        </w:rPr>
        <w:t xml:space="preserve">Company Ldt </w:t>
      </w:r>
      <w:r w:rsidR="00841815" w:rsidRPr="006D623B">
        <w:rPr>
          <w:lang w:val="et-EE"/>
        </w:rPr>
        <w:t>hoiab ajakohasena</w:t>
      </w:r>
      <w:r w:rsidR="00FB6BDD">
        <w:rPr>
          <w:lang w:val="et-EE"/>
        </w:rPr>
        <w:t xml:space="preserve"> tööjõu nõuete </w:t>
      </w:r>
      <w:r w:rsidR="00D04D91">
        <w:rPr>
          <w:lang w:val="et-EE"/>
        </w:rPr>
        <w:t>hindamise (self-assessment) dokumendi</w:t>
      </w:r>
      <w:r w:rsidR="00CE253E" w:rsidRPr="006D623B">
        <w:rPr>
          <w:lang w:val="et-EE"/>
        </w:rPr>
        <w:t>(</w:t>
      </w:r>
      <w:r w:rsidR="00841815" w:rsidRPr="006D623B">
        <w:rPr>
          <w:lang w:val="et-EE"/>
        </w:rPr>
        <w:t>vaata Lisa</w:t>
      </w:r>
      <w:r w:rsidR="00CE253E" w:rsidRPr="006D623B">
        <w:rPr>
          <w:lang w:val="et-EE"/>
        </w:rPr>
        <w:t xml:space="preserve"> 5). </w:t>
      </w:r>
      <w:r w:rsidR="00841815" w:rsidRPr="006D623B">
        <w:rPr>
          <w:lang w:val="et-EE"/>
        </w:rPr>
        <w:t xml:space="preserve">Tootmisjuht on vastutav </w:t>
      </w:r>
      <w:r w:rsidR="004418B0">
        <w:rPr>
          <w:lang w:val="et-EE"/>
        </w:rPr>
        <w:t>tööjõu nõuete hindamise dokumendi</w:t>
      </w:r>
      <w:r w:rsidR="00841815" w:rsidRPr="006D623B">
        <w:rPr>
          <w:lang w:val="et-EE"/>
        </w:rPr>
        <w:t xml:space="preserve"> säilitamise eest. </w:t>
      </w:r>
      <w:r w:rsidR="00366D05">
        <w:rPr>
          <w:lang w:val="et-EE"/>
        </w:rPr>
        <w:t>Dokument</w:t>
      </w:r>
      <w:r w:rsidR="00293AB7" w:rsidRPr="006D623B">
        <w:rPr>
          <w:lang w:val="et-EE"/>
        </w:rPr>
        <w:t xml:space="preserve"> </w:t>
      </w:r>
      <w:r w:rsidR="00723643">
        <w:rPr>
          <w:lang w:val="et-EE"/>
        </w:rPr>
        <w:t>vaadatakse üle</w:t>
      </w:r>
      <w:r w:rsidR="00723643" w:rsidRPr="006D623B">
        <w:rPr>
          <w:lang w:val="et-EE"/>
        </w:rPr>
        <w:t xml:space="preserve"> </w:t>
      </w:r>
      <w:r w:rsidR="00293AB7" w:rsidRPr="006D623B">
        <w:rPr>
          <w:lang w:val="et-EE"/>
        </w:rPr>
        <w:t>läbi vähemalt kord aastas ja saadetakse enne auditit sertifitseerijale</w:t>
      </w:r>
      <w:r w:rsidR="00366D05">
        <w:rPr>
          <w:lang w:val="et-EE"/>
        </w:rPr>
        <w:t>.</w:t>
      </w:r>
    </w:p>
    <w:p w14:paraId="0ED8C9C2" w14:textId="77777777" w:rsidR="00293AB7" w:rsidRPr="006D623B" w:rsidRDefault="00293AB7" w:rsidP="00CE253E">
      <w:pPr>
        <w:rPr>
          <w:lang w:val="et-EE"/>
        </w:rPr>
      </w:pPr>
    </w:p>
    <w:p w14:paraId="33BB6AD0" w14:textId="77777777" w:rsidR="00B00409" w:rsidRPr="006D623B" w:rsidRDefault="00B00409" w:rsidP="00CE253E">
      <w:pPr>
        <w:rPr>
          <w:lang w:val="et-EE"/>
        </w:rPr>
      </w:pPr>
    </w:p>
    <w:p w14:paraId="64EDA459" w14:textId="77777777" w:rsidR="00264E2F" w:rsidRPr="006D623B" w:rsidRDefault="00264E2F" w:rsidP="00264E2F">
      <w:pPr>
        <w:rPr>
          <w:lang w:val="et-EE"/>
        </w:rPr>
      </w:pPr>
    </w:p>
    <w:p w14:paraId="01E0983A" w14:textId="23027032" w:rsidR="00BC14DF" w:rsidRPr="006D623B" w:rsidRDefault="007B0F37" w:rsidP="003E4172">
      <w:pPr>
        <w:pStyle w:val="ListParagraph"/>
        <w:numPr>
          <w:ilvl w:val="0"/>
          <w:numId w:val="5"/>
        </w:numPr>
        <w:spacing w:after="240" w:line="276" w:lineRule="auto"/>
        <w:ind w:left="567" w:hanging="567"/>
        <w:outlineLvl w:val="0"/>
        <w:rPr>
          <w:b/>
          <w:color w:val="00907C"/>
          <w:sz w:val="24"/>
          <w:lang w:val="et-EE"/>
        </w:rPr>
      </w:pPr>
      <w:bookmarkStart w:id="11" w:name="_Toc85553116"/>
      <w:r w:rsidRPr="006D623B">
        <w:rPr>
          <w:b/>
          <w:color w:val="00907C"/>
          <w:sz w:val="24"/>
          <w:lang w:val="et-EE"/>
        </w:rPr>
        <w:t>Kaebused ja kommentaarid</w:t>
      </w:r>
      <w:r w:rsidR="00BC14DF" w:rsidRPr="006D623B">
        <w:rPr>
          <w:b/>
          <w:color w:val="00907C"/>
          <w:sz w:val="24"/>
          <w:lang w:val="et-EE"/>
        </w:rPr>
        <w:t xml:space="preserve"> (1.</w:t>
      </w:r>
      <w:r w:rsidR="00F8459D" w:rsidRPr="006D623B">
        <w:rPr>
          <w:b/>
          <w:color w:val="00907C"/>
          <w:sz w:val="24"/>
          <w:lang w:val="et-EE"/>
        </w:rPr>
        <w:t>7</w:t>
      </w:r>
      <w:r w:rsidR="00BC14DF" w:rsidRPr="006D623B">
        <w:rPr>
          <w:b/>
          <w:color w:val="00907C"/>
          <w:sz w:val="24"/>
          <w:lang w:val="et-EE"/>
        </w:rPr>
        <w:t>)</w:t>
      </w:r>
      <w:bookmarkEnd w:id="11"/>
    </w:p>
    <w:p w14:paraId="0806FF1E" w14:textId="7FB5FAAB" w:rsidR="00BC14DF" w:rsidRPr="006D623B" w:rsidRDefault="00BC14DF" w:rsidP="009543FE">
      <w:pPr>
        <w:spacing w:after="240" w:line="276" w:lineRule="auto"/>
        <w:jc w:val="left"/>
        <w:rPr>
          <w:lang w:val="et-EE"/>
        </w:rPr>
      </w:pPr>
      <w:r w:rsidRPr="006D623B">
        <w:rPr>
          <w:lang w:val="et-EE"/>
        </w:rPr>
        <w:lastRenderedPageBreak/>
        <w:t xml:space="preserve">Company Ltd </w:t>
      </w:r>
      <w:r w:rsidR="00B51A32" w:rsidRPr="006D623B">
        <w:rPr>
          <w:lang w:val="et-EE"/>
        </w:rPr>
        <w:t>tagab, et tarneahela ulatuses olevate kommentaaride, kaebuste ja vaidlustega tegeletakse järgmiselt:</w:t>
      </w:r>
    </w:p>
    <w:p w14:paraId="2460663D" w14:textId="77777777" w:rsidR="00B51A32" w:rsidRPr="006D623B" w:rsidRDefault="00B51A32" w:rsidP="00B51A32">
      <w:pPr>
        <w:pStyle w:val="ListParagraph"/>
        <w:numPr>
          <w:ilvl w:val="0"/>
          <w:numId w:val="7"/>
        </w:numPr>
        <w:rPr>
          <w:lang w:val="et-EE"/>
        </w:rPr>
      </w:pPr>
      <w:r w:rsidRPr="006D623B">
        <w:rPr>
          <w:lang w:val="et-EE"/>
        </w:rPr>
        <w:t>kaebuse kättesaamisest teatatakse kaebuse esitajale kahe (2) nädala jooksul alates kaebuse kättesaamisest;</w:t>
      </w:r>
    </w:p>
    <w:p w14:paraId="1193234A" w14:textId="77777777" w:rsidR="00B51A32" w:rsidRPr="006D623B" w:rsidRDefault="00B51A32" w:rsidP="00B51A32">
      <w:pPr>
        <w:pStyle w:val="ListParagraph"/>
        <w:numPr>
          <w:ilvl w:val="0"/>
          <w:numId w:val="7"/>
        </w:numPr>
        <w:rPr>
          <w:lang w:val="et-EE"/>
        </w:rPr>
      </w:pPr>
      <w:r w:rsidRPr="006D623B">
        <w:rPr>
          <w:lang w:val="et-EE"/>
        </w:rPr>
        <w:t xml:space="preserve">kaebust uuritakse ja kaebusele vastamiseks kavandatud tegevused esitatakse kolme (3) kuu jooksul. Kui uurimise lõpetamiseks on vaja rohkem aega, teatatakse sellest kaebuse esitajale ja organisatsiooni sertifitseerijale; </w:t>
      </w:r>
    </w:p>
    <w:p w14:paraId="74438524" w14:textId="77777777" w:rsidR="00B51A32" w:rsidRPr="006D623B" w:rsidRDefault="00B51A32" w:rsidP="00B51A32">
      <w:pPr>
        <w:pStyle w:val="ListParagraph"/>
        <w:numPr>
          <w:ilvl w:val="0"/>
          <w:numId w:val="7"/>
        </w:numPr>
        <w:rPr>
          <w:lang w:val="et-EE"/>
        </w:rPr>
      </w:pPr>
      <w:r w:rsidRPr="006D623B">
        <w:rPr>
          <w:lang w:val="et-EE"/>
        </w:rPr>
        <w:t>kaebuste ja sertifitseerimisnõuetele vastavust mõjutavate puuduste suhtes võetakse vajalikud meetmed;</w:t>
      </w:r>
    </w:p>
    <w:p w14:paraId="66101C40" w14:textId="27B20A57" w:rsidR="00B51A32" w:rsidRPr="006D623B" w:rsidRDefault="00B51A32" w:rsidP="00B51A32">
      <w:pPr>
        <w:pStyle w:val="ListParagraph"/>
        <w:numPr>
          <w:ilvl w:val="0"/>
          <w:numId w:val="7"/>
        </w:numPr>
        <w:rPr>
          <w:lang w:val="et-EE"/>
        </w:rPr>
      </w:pPr>
      <w:r w:rsidRPr="006D623B">
        <w:rPr>
          <w:lang w:val="et-EE"/>
        </w:rPr>
        <w:t>kaebuse esitajale ja organisatsiooni sertifitseerijale teatatakse, kui kaebus loetakse lahendatuks ja selle menetlemine lõpetatakse.</w:t>
      </w:r>
    </w:p>
    <w:p w14:paraId="4EA836DD" w14:textId="4D8E520F" w:rsidR="00FC4E96" w:rsidRPr="006D623B" w:rsidRDefault="00FC4E96" w:rsidP="00FC4E96">
      <w:pPr>
        <w:spacing w:after="240" w:line="276" w:lineRule="auto"/>
        <w:rPr>
          <w:lang w:val="et-EE"/>
        </w:rPr>
      </w:pPr>
    </w:p>
    <w:p w14:paraId="7F8CAB75" w14:textId="19DA1FFD" w:rsidR="00FC4E96" w:rsidRPr="006D623B" w:rsidRDefault="00B51A32" w:rsidP="003E4172">
      <w:pPr>
        <w:pStyle w:val="ListParagraph"/>
        <w:numPr>
          <w:ilvl w:val="0"/>
          <w:numId w:val="5"/>
        </w:numPr>
        <w:spacing w:after="240" w:line="276" w:lineRule="auto"/>
        <w:ind w:left="567" w:hanging="567"/>
        <w:outlineLvl w:val="0"/>
        <w:rPr>
          <w:b/>
          <w:color w:val="00907C"/>
          <w:sz w:val="24"/>
          <w:lang w:val="et-EE"/>
        </w:rPr>
      </w:pPr>
      <w:bookmarkStart w:id="12" w:name="_Toc85553117"/>
      <w:r w:rsidRPr="006D623B">
        <w:rPr>
          <w:b/>
          <w:color w:val="00907C"/>
          <w:sz w:val="24"/>
          <w:lang w:val="et-EE"/>
        </w:rPr>
        <w:t>Mittevastavad tooted</w:t>
      </w:r>
      <w:r w:rsidR="00FC4E96" w:rsidRPr="006D623B">
        <w:rPr>
          <w:b/>
          <w:color w:val="00907C"/>
          <w:sz w:val="24"/>
          <w:lang w:val="et-EE"/>
        </w:rPr>
        <w:t xml:space="preserve"> (1.</w:t>
      </w:r>
      <w:r w:rsidR="00F8459D" w:rsidRPr="006D623B">
        <w:rPr>
          <w:b/>
          <w:color w:val="00907C"/>
          <w:sz w:val="24"/>
          <w:lang w:val="et-EE"/>
        </w:rPr>
        <w:t>8</w:t>
      </w:r>
      <w:r w:rsidR="00FC4E96" w:rsidRPr="006D623B">
        <w:rPr>
          <w:b/>
          <w:color w:val="00907C"/>
          <w:sz w:val="24"/>
          <w:lang w:val="et-EE"/>
        </w:rPr>
        <w:t>)</w:t>
      </w:r>
      <w:bookmarkEnd w:id="12"/>
    </w:p>
    <w:p w14:paraId="42844054" w14:textId="130EA41F" w:rsidR="00FC4E96" w:rsidRPr="006D623B" w:rsidRDefault="00B51A32" w:rsidP="009543FE">
      <w:pPr>
        <w:spacing w:after="240" w:line="276" w:lineRule="auto"/>
        <w:jc w:val="left"/>
        <w:rPr>
          <w:lang w:val="et-EE"/>
        </w:rPr>
      </w:pPr>
      <w:r w:rsidRPr="006D623B">
        <w:rPr>
          <w:b/>
          <w:i/>
          <w:lang w:val="et-EE"/>
        </w:rPr>
        <w:t>Protseduuri eesmärk</w:t>
      </w:r>
      <w:r w:rsidR="00FC4E96" w:rsidRPr="006D623B">
        <w:rPr>
          <w:b/>
          <w:i/>
          <w:lang w:val="et-EE"/>
        </w:rPr>
        <w:t>:</w:t>
      </w:r>
      <w:r w:rsidR="002209DA" w:rsidRPr="006D623B">
        <w:rPr>
          <w:lang w:val="et-EE"/>
        </w:rPr>
        <w:t xml:space="preserve"> </w:t>
      </w:r>
      <w:r w:rsidRPr="006D623B">
        <w:rPr>
          <w:lang w:val="et-EE"/>
        </w:rPr>
        <w:t>Tagada tarneahela standardi ulatuses olevate mittevastavate toodete õige käsitlemine.</w:t>
      </w:r>
    </w:p>
    <w:p w14:paraId="571FA3F4" w14:textId="095ECCB9" w:rsidR="00FC4E96" w:rsidRPr="006D623B" w:rsidRDefault="00B51A32" w:rsidP="009543FE">
      <w:pPr>
        <w:spacing w:after="240" w:line="276" w:lineRule="auto"/>
        <w:jc w:val="left"/>
        <w:rPr>
          <w:lang w:val="et-EE"/>
        </w:rPr>
      </w:pPr>
      <w:r w:rsidRPr="006D623B">
        <w:rPr>
          <w:b/>
          <w:i/>
          <w:lang w:val="et-EE"/>
        </w:rPr>
        <w:t>Mittevastava toote definitsioon</w:t>
      </w:r>
      <w:r w:rsidR="00FC4E96" w:rsidRPr="006D623B">
        <w:rPr>
          <w:b/>
          <w:i/>
          <w:lang w:val="et-EE"/>
        </w:rPr>
        <w:t>:</w:t>
      </w:r>
      <w:r w:rsidR="002209DA" w:rsidRPr="006D623B">
        <w:rPr>
          <w:lang w:val="et-EE"/>
        </w:rPr>
        <w:t xml:space="preserve"> </w:t>
      </w:r>
      <w:r w:rsidRPr="006D623B">
        <w:rPr>
          <w:lang w:val="et-EE"/>
        </w:rPr>
        <w:t>Mittevastavad tooted on tooted, mis on märgistatud või müüdud FSC väitega, kuid mis ei täida nõudmisi sellistele toodetele.</w:t>
      </w:r>
    </w:p>
    <w:p w14:paraId="33F6A698" w14:textId="7D03A555" w:rsidR="00FC4E96" w:rsidRPr="006D623B" w:rsidRDefault="00B51A32" w:rsidP="009543FE">
      <w:pPr>
        <w:spacing w:after="240" w:line="276" w:lineRule="auto"/>
        <w:jc w:val="left"/>
        <w:rPr>
          <w:b/>
          <w:i/>
          <w:lang w:val="et-EE"/>
        </w:rPr>
      </w:pPr>
      <w:r w:rsidRPr="006D623B">
        <w:rPr>
          <w:b/>
          <w:i/>
          <w:lang w:val="et-EE"/>
        </w:rPr>
        <w:t>Tegevuskava:</w:t>
      </w:r>
    </w:p>
    <w:p w14:paraId="009B5E6F" w14:textId="19CFF477" w:rsidR="00FC4E96" w:rsidRPr="006D623B" w:rsidRDefault="00B51A32" w:rsidP="009543FE">
      <w:pPr>
        <w:spacing w:after="240" w:line="276" w:lineRule="auto"/>
        <w:jc w:val="left"/>
        <w:rPr>
          <w:lang w:val="et-EE"/>
        </w:rPr>
      </w:pPr>
      <w:r w:rsidRPr="006D623B">
        <w:rPr>
          <w:lang w:val="et-EE"/>
        </w:rPr>
        <w:t>Kui mittevastav toode avastatakse laos või tootmises, võtame kasutusele järgnevad meetmed:</w:t>
      </w:r>
      <w:r w:rsidR="00FC4E96" w:rsidRPr="006D623B">
        <w:rPr>
          <w:lang w:val="et-EE"/>
        </w:rPr>
        <w:t xml:space="preserve"> </w:t>
      </w:r>
    </w:p>
    <w:p w14:paraId="638285D7" w14:textId="33D0C2BC" w:rsidR="00FC4E96" w:rsidRPr="006D623B" w:rsidRDefault="00FC5F4E" w:rsidP="003E4172">
      <w:pPr>
        <w:pStyle w:val="ListParagraph"/>
        <w:numPr>
          <w:ilvl w:val="0"/>
          <w:numId w:val="10"/>
        </w:numPr>
        <w:spacing w:after="240" w:line="276" w:lineRule="auto"/>
        <w:jc w:val="left"/>
        <w:rPr>
          <w:lang w:val="et-EE"/>
        </w:rPr>
      </w:pPr>
      <w:r w:rsidRPr="006D623B">
        <w:rPr>
          <w:lang w:val="et-EE"/>
        </w:rPr>
        <w:t>Kohesel eemaldame FSC väited.</w:t>
      </w:r>
    </w:p>
    <w:p w14:paraId="215567D1" w14:textId="698C63D2" w:rsidR="00FC4E96" w:rsidRPr="006D623B" w:rsidRDefault="00FC5F4E" w:rsidP="003E4172">
      <w:pPr>
        <w:pStyle w:val="ListParagraph"/>
        <w:numPr>
          <w:ilvl w:val="0"/>
          <w:numId w:val="10"/>
        </w:numPr>
        <w:spacing w:after="240" w:line="276" w:lineRule="auto"/>
        <w:jc w:val="left"/>
        <w:rPr>
          <w:lang w:val="et-EE"/>
        </w:rPr>
      </w:pPr>
      <w:r w:rsidRPr="006D623B">
        <w:rPr>
          <w:lang w:val="et-EE"/>
        </w:rPr>
        <w:t>Registreerime tooted mitte-sertiftseerituna.</w:t>
      </w:r>
    </w:p>
    <w:p w14:paraId="1A1295FE" w14:textId="4D564527" w:rsidR="00FC4E96" w:rsidRPr="006D623B" w:rsidRDefault="00FC5F4E" w:rsidP="003E4172">
      <w:pPr>
        <w:pStyle w:val="ListParagraph"/>
        <w:numPr>
          <w:ilvl w:val="0"/>
          <w:numId w:val="10"/>
        </w:numPr>
        <w:spacing w:after="240" w:line="276" w:lineRule="auto"/>
        <w:jc w:val="left"/>
        <w:rPr>
          <w:lang w:val="et-EE"/>
        </w:rPr>
      </w:pPr>
      <w:r w:rsidRPr="006D623B">
        <w:rPr>
          <w:lang w:val="et-EE"/>
        </w:rPr>
        <w:t>Viivitamatult lõpetame laos olevate mittevastavate toodete müümise.</w:t>
      </w:r>
    </w:p>
    <w:p w14:paraId="608C1246" w14:textId="0E8D6FD8" w:rsidR="00FC4E96" w:rsidRPr="006D623B" w:rsidRDefault="00FC5F4E" w:rsidP="009543FE">
      <w:pPr>
        <w:spacing w:after="240" w:line="276" w:lineRule="auto"/>
        <w:jc w:val="left"/>
        <w:rPr>
          <w:lang w:val="et-EE"/>
        </w:rPr>
      </w:pPr>
      <w:r w:rsidRPr="006D623B">
        <w:rPr>
          <w:lang w:val="et-EE"/>
        </w:rPr>
        <w:t>Juhul kui mittevastav toode on müüdud FSC väitega (</w:t>
      </w:r>
      <w:r w:rsidR="006C543E" w:rsidRPr="006D623B">
        <w:rPr>
          <w:lang w:val="et-EE"/>
        </w:rPr>
        <w:t>mittevastav toode avastati peale müüki ja saatmist), võtame kasutusele järgnevad tegevused:</w:t>
      </w:r>
    </w:p>
    <w:p w14:paraId="78A5FB6A" w14:textId="63666B42" w:rsidR="00FC4E96" w:rsidRPr="006D623B" w:rsidRDefault="006C543E" w:rsidP="003E4172">
      <w:pPr>
        <w:pStyle w:val="ListParagraph"/>
        <w:numPr>
          <w:ilvl w:val="0"/>
          <w:numId w:val="9"/>
        </w:numPr>
        <w:spacing w:after="240" w:line="276" w:lineRule="auto"/>
        <w:jc w:val="left"/>
        <w:rPr>
          <w:lang w:val="et-EE"/>
        </w:rPr>
      </w:pPr>
      <w:r w:rsidRPr="006D623B">
        <w:rPr>
          <w:lang w:val="et-EE"/>
        </w:rPr>
        <w:t>Teavitame oma sertifitseerijat ja otseselt seotud kliente viie (5) päeva jooksul mittevastava toote teada saamisest, ning hoiame alles selle teate;</w:t>
      </w:r>
    </w:p>
    <w:p w14:paraId="48DBB8F7" w14:textId="604DCFD0" w:rsidR="00FC4E96" w:rsidRPr="006D623B" w:rsidRDefault="006C543E" w:rsidP="003E4172">
      <w:pPr>
        <w:pStyle w:val="ListParagraph"/>
        <w:numPr>
          <w:ilvl w:val="0"/>
          <w:numId w:val="9"/>
        </w:numPr>
        <w:spacing w:after="240" w:line="276" w:lineRule="auto"/>
        <w:jc w:val="left"/>
        <w:rPr>
          <w:lang w:val="et-EE"/>
        </w:rPr>
      </w:pPr>
      <w:r w:rsidRPr="006D623B">
        <w:rPr>
          <w:lang w:val="et-EE"/>
        </w:rPr>
        <w:t>Teavitame sertifitseerijat sellest tegevusest.</w:t>
      </w:r>
    </w:p>
    <w:p w14:paraId="181000B4" w14:textId="1C334494" w:rsidR="00FC4E96" w:rsidRPr="006D623B" w:rsidRDefault="006C543E" w:rsidP="00F328B4">
      <w:pPr>
        <w:keepNext/>
        <w:spacing w:after="240" w:line="276" w:lineRule="auto"/>
        <w:jc w:val="left"/>
        <w:rPr>
          <w:lang w:val="et-EE"/>
        </w:rPr>
      </w:pPr>
      <w:r w:rsidRPr="006D623B">
        <w:rPr>
          <w:lang w:val="et-EE"/>
        </w:rPr>
        <w:t>Kui kohesed tegevused on tehtud, nagu eelnevalt kirjeldatud, siis me</w:t>
      </w:r>
      <w:r w:rsidR="00FC4E96" w:rsidRPr="006D623B">
        <w:rPr>
          <w:lang w:val="et-EE"/>
        </w:rPr>
        <w:t xml:space="preserve">: </w:t>
      </w:r>
    </w:p>
    <w:p w14:paraId="38F7B46F" w14:textId="7A9F7B5B" w:rsidR="00FC4E96" w:rsidRPr="006D623B" w:rsidRDefault="006C543E" w:rsidP="003E4172">
      <w:pPr>
        <w:pStyle w:val="ListParagraph"/>
        <w:numPr>
          <w:ilvl w:val="0"/>
          <w:numId w:val="8"/>
        </w:numPr>
        <w:spacing w:after="240" w:line="276" w:lineRule="auto"/>
        <w:jc w:val="left"/>
        <w:rPr>
          <w:lang w:val="et-EE"/>
        </w:rPr>
      </w:pPr>
      <w:r w:rsidRPr="006D623B">
        <w:rPr>
          <w:lang w:val="et-EE"/>
        </w:rPr>
        <w:t>Analüüsime mittevastavate toodete ilmnemise põhjusi.</w:t>
      </w:r>
    </w:p>
    <w:p w14:paraId="11D1E543" w14:textId="441D849C" w:rsidR="00FC4E96" w:rsidRPr="006D623B" w:rsidRDefault="006C543E" w:rsidP="003E4172">
      <w:pPr>
        <w:pStyle w:val="ListParagraph"/>
        <w:numPr>
          <w:ilvl w:val="0"/>
          <w:numId w:val="8"/>
        </w:numPr>
        <w:spacing w:after="240" w:line="276" w:lineRule="auto"/>
        <w:jc w:val="left"/>
        <w:rPr>
          <w:lang w:val="et-EE"/>
        </w:rPr>
      </w:pPr>
      <w:r w:rsidRPr="006D623B">
        <w:rPr>
          <w:lang w:val="et-EE"/>
        </w:rPr>
        <w:t xml:space="preserve">Võtame kasutusele süsteemi, mis tagab, et </w:t>
      </w:r>
      <w:r w:rsidR="00747372" w:rsidRPr="006D623B">
        <w:rPr>
          <w:lang w:val="et-EE"/>
        </w:rPr>
        <w:t>seda enam ei juhtuks.</w:t>
      </w:r>
    </w:p>
    <w:p w14:paraId="5CF7F890" w14:textId="1458CCEC" w:rsidR="00FC4E96" w:rsidRPr="006D623B" w:rsidRDefault="00747372" w:rsidP="003E4172">
      <w:pPr>
        <w:pStyle w:val="ListParagraph"/>
        <w:numPr>
          <w:ilvl w:val="0"/>
          <w:numId w:val="8"/>
        </w:numPr>
        <w:spacing w:after="240" w:line="276" w:lineRule="auto"/>
        <w:jc w:val="left"/>
        <w:rPr>
          <w:lang w:val="et-EE"/>
        </w:rPr>
      </w:pPr>
      <w:r w:rsidRPr="006D623B">
        <w:rPr>
          <w:lang w:val="et-EE"/>
        </w:rPr>
        <w:t xml:space="preserve">Teeme koostööd sertifitseerijaga, kes kinnitab, kas piisavad meetmed mittevastavuse kohta on rakendatud. </w:t>
      </w:r>
      <w:r w:rsidR="00CB20FE" w:rsidRPr="006D623B">
        <w:rPr>
          <w:lang w:val="et-EE"/>
        </w:rPr>
        <w:br/>
      </w:r>
      <w:r w:rsidR="00CB20FE" w:rsidRPr="006D623B">
        <w:rPr>
          <w:lang w:val="et-EE"/>
        </w:rPr>
        <w:br/>
      </w:r>
    </w:p>
    <w:p w14:paraId="3B7CA062" w14:textId="43803877" w:rsidR="00FC4E96" w:rsidRPr="006D623B" w:rsidRDefault="00747372" w:rsidP="003E4172">
      <w:pPr>
        <w:pStyle w:val="ListParagraph"/>
        <w:numPr>
          <w:ilvl w:val="0"/>
          <w:numId w:val="5"/>
        </w:numPr>
        <w:spacing w:after="240" w:line="276" w:lineRule="auto"/>
        <w:ind w:left="680" w:hanging="680"/>
        <w:outlineLvl w:val="0"/>
        <w:rPr>
          <w:b/>
          <w:color w:val="00907C"/>
          <w:sz w:val="24"/>
          <w:lang w:val="et-EE"/>
        </w:rPr>
      </w:pPr>
      <w:bookmarkStart w:id="13" w:name="_Toc85553118"/>
      <w:r w:rsidRPr="006D623B">
        <w:rPr>
          <w:b/>
          <w:color w:val="00907C"/>
          <w:sz w:val="24"/>
          <w:lang w:val="et-EE"/>
        </w:rPr>
        <w:t>Tehingute kontrollimise toetamine</w:t>
      </w:r>
      <w:r w:rsidR="00FC4E96" w:rsidRPr="006D623B">
        <w:rPr>
          <w:b/>
          <w:color w:val="00907C"/>
          <w:sz w:val="24"/>
          <w:lang w:val="et-EE"/>
        </w:rPr>
        <w:t xml:space="preserve"> (1.</w:t>
      </w:r>
      <w:r w:rsidR="00F8459D" w:rsidRPr="006D623B">
        <w:rPr>
          <w:b/>
          <w:color w:val="00907C"/>
          <w:sz w:val="24"/>
          <w:lang w:val="et-EE"/>
        </w:rPr>
        <w:t>9</w:t>
      </w:r>
      <w:r w:rsidR="00FC4E96" w:rsidRPr="006D623B">
        <w:rPr>
          <w:b/>
          <w:color w:val="00907C"/>
          <w:sz w:val="24"/>
          <w:lang w:val="et-EE"/>
        </w:rPr>
        <w:t>)</w:t>
      </w:r>
      <w:bookmarkEnd w:id="13"/>
    </w:p>
    <w:p w14:paraId="2B9E71C8" w14:textId="0F2C108E" w:rsidR="00FC4E96" w:rsidRPr="006D623B" w:rsidRDefault="00EA1B3C" w:rsidP="009543FE">
      <w:pPr>
        <w:tabs>
          <w:tab w:val="left" w:pos="1014"/>
        </w:tabs>
        <w:spacing w:after="240" w:line="276" w:lineRule="auto"/>
        <w:jc w:val="left"/>
        <w:rPr>
          <w:lang w:val="et-EE"/>
        </w:rPr>
      </w:pPr>
      <w:r w:rsidRPr="006D623B">
        <w:rPr>
          <w:lang w:val="et-EE"/>
        </w:rPr>
        <w:lastRenderedPageBreak/>
        <w:t>Company Ltd toetab tehingute kontrollimist sertifitseerija ja rahvusvahelise akrediteerimisorganisatsiooni Assurance Services International (ASI) poolt, esitades sertifitseerija nõutud väljavõtted FSC-ga seotud tehingute andmetest.</w:t>
      </w:r>
    </w:p>
    <w:p w14:paraId="4EA79F69" w14:textId="4879BCA4" w:rsidR="00617CD8" w:rsidRPr="006D623B" w:rsidRDefault="00EA1B3C" w:rsidP="00617CD8">
      <w:pPr>
        <w:pStyle w:val="Heading1"/>
        <w:rPr>
          <w:lang w:val="et-EE"/>
        </w:rPr>
      </w:pPr>
      <w:bookmarkStart w:id="14" w:name="_Toc85553119"/>
      <w:r w:rsidRPr="006D623B">
        <w:rPr>
          <w:lang w:val="et-EE"/>
        </w:rPr>
        <w:t>Kiudude testimine</w:t>
      </w:r>
      <w:r w:rsidR="00617CD8" w:rsidRPr="006D623B">
        <w:rPr>
          <w:lang w:val="et-EE"/>
        </w:rPr>
        <w:t xml:space="preserve"> (1.10)</w:t>
      </w:r>
      <w:bookmarkEnd w:id="14"/>
    </w:p>
    <w:p w14:paraId="71515778" w14:textId="347C50AF" w:rsidR="00617CD8" w:rsidRPr="006D623B" w:rsidRDefault="00875956" w:rsidP="00617CD8">
      <w:pPr>
        <w:pStyle w:val="CommentText"/>
        <w:rPr>
          <w:lang w:val="et-EE"/>
        </w:rPr>
      </w:pPr>
      <w:r w:rsidRPr="006D623B">
        <w:rPr>
          <w:lang w:val="et-EE"/>
        </w:rPr>
        <w:t>Toetame kiudude testimist, mille on läbi viinud meie sertifitseerimisasutus ja ASI, loovutades nõudmisel materjalide ja toodete näidised ja proovid ning teabe liigilise koostise kohta.</w:t>
      </w:r>
    </w:p>
    <w:p w14:paraId="09E2142F" w14:textId="0DB8977B" w:rsidR="00CB20FE" w:rsidRPr="006D623B" w:rsidRDefault="00CB20FE" w:rsidP="00FC4E96">
      <w:pPr>
        <w:tabs>
          <w:tab w:val="left" w:pos="1014"/>
        </w:tabs>
        <w:spacing w:after="240" w:line="276" w:lineRule="auto"/>
        <w:rPr>
          <w:lang w:val="et-EE"/>
        </w:rPr>
      </w:pPr>
      <w:r w:rsidRPr="006D623B">
        <w:rPr>
          <w:lang w:val="et-EE"/>
        </w:rPr>
        <w:br/>
      </w:r>
    </w:p>
    <w:p w14:paraId="4CBE0444" w14:textId="4AE9B5F2" w:rsidR="00FC4E96" w:rsidRPr="006D623B" w:rsidRDefault="004346B9" w:rsidP="003E4172">
      <w:pPr>
        <w:pStyle w:val="ListParagraph"/>
        <w:numPr>
          <w:ilvl w:val="0"/>
          <w:numId w:val="5"/>
        </w:numPr>
        <w:spacing w:after="240" w:line="276" w:lineRule="auto"/>
        <w:ind w:left="680" w:hanging="680"/>
        <w:outlineLvl w:val="0"/>
        <w:rPr>
          <w:b/>
          <w:color w:val="00907C"/>
          <w:sz w:val="24"/>
          <w:lang w:val="et-EE"/>
        </w:rPr>
      </w:pPr>
      <w:bookmarkStart w:id="15" w:name="_Toc85553120"/>
      <w:r w:rsidRPr="006D623B">
        <w:rPr>
          <w:b/>
          <w:color w:val="00907C"/>
          <w:sz w:val="24"/>
          <w:lang w:val="et-EE"/>
        </w:rPr>
        <w:t>Materjali hankimine</w:t>
      </w:r>
      <w:r w:rsidR="00FC4E96" w:rsidRPr="006D623B">
        <w:rPr>
          <w:b/>
          <w:color w:val="00907C"/>
          <w:sz w:val="24"/>
          <w:lang w:val="et-EE"/>
        </w:rPr>
        <w:t xml:space="preserve"> (</w:t>
      </w:r>
      <w:r w:rsidRPr="006D623B">
        <w:rPr>
          <w:b/>
          <w:color w:val="00907C"/>
          <w:sz w:val="24"/>
          <w:lang w:val="et-EE"/>
        </w:rPr>
        <w:t xml:space="preserve">Osa </w:t>
      </w:r>
      <w:r w:rsidR="009543FE" w:rsidRPr="006D623B">
        <w:rPr>
          <w:b/>
          <w:color w:val="00907C"/>
          <w:sz w:val="24"/>
          <w:lang w:val="et-EE"/>
        </w:rPr>
        <w:t xml:space="preserve">2 </w:t>
      </w:r>
      <w:r w:rsidRPr="006D623B">
        <w:rPr>
          <w:b/>
          <w:color w:val="00907C"/>
          <w:sz w:val="24"/>
          <w:lang w:val="et-EE"/>
        </w:rPr>
        <w:t>standardist</w:t>
      </w:r>
      <w:r w:rsidR="00FC4E96" w:rsidRPr="006D623B">
        <w:rPr>
          <w:b/>
          <w:color w:val="00907C"/>
          <w:sz w:val="24"/>
          <w:lang w:val="et-EE"/>
        </w:rPr>
        <w:t>)</w:t>
      </w:r>
      <w:bookmarkEnd w:id="15"/>
    </w:p>
    <w:p w14:paraId="210ACB6D" w14:textId="0DC2E7AC" w:rsidR="009543FE" w:rsidRPr="006D623B" w:rsidRDefault="00964E5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Ostujuht on vastutav toormaterjali ostmise, tarnija FSC sertifikaadi ulatuse ja kehtivuse ning ostudokumentide kontrollimise eest</w:t>
      </w:r>
      <w:r w:rsidR="009543FE" w:rsidRPr="006D623B">
        <w:rPr>
          <w:lang w:val="et-EE"/>
        </w:rPr>
        <w:t xml:space="preserve"> (1.1 c).</w:t>
      </w:r>
    </w:p>
    <w:p w14:paraId="362AC6F4" w14:textId="664F2F2E" w:rsidR="009543FE" w:rsidRPr="006D623B" w:rsidRDefault="009543FE"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Company Ltd </w:t>
      </w:r>
      <w:r w:rsidR="00964E50" w:rsidRPr="006D623B">
        <w:rPr>
          <w:lang w:val="et-EE"/>
        </w:rPr>
        <w:t>ostab FSC tootmisse järgneva kategooriaga materjale</w:t>
      </w:r>
      <w:r w:rsidRPr="006D623B">
        <w:rPr>
          <w:lang w:val="et-EE"/>
        </w:rPr>
        <w:t xml:space="preserve"> (2.4):</w:t>
      </w:r>
    </w:p>
    <w:p w14:paraId="221F4B85" w14:textId="77777777" w:rsidR="009543FE" w:rsidRPr="006D623B" w:rsidRDefault="009543FE" w:rsidP="003E4172">
      <w:pPr>
        <w:pStyle w:val="ListParagraph"/>
        <w:numPr>
          <w:ilvl w:val="0"/>
          <w:numId w:val="19"/>
        </w:numPr>
        <w:tabs>
          <w:tab w:val="left" w:pos="1014"/>
        </w:tabs>
        <w:spacing w:line="276" w:lineRule="auto"/>
        <w:jc w:val="left"/>
        <w:rPr>
          <w:lang w:val="et-EE"/>
        </w:rPr>
      </w:pPr>
      <w:r w:rsidRPr="006D623B">
        <w:rPr>
          <w:lang w:val="et-EE"/>
        </w:rPr>
        <w:t>FSC 100%</w:t>
      </w:r>
    </w:p>
    <w:p w14:paraId="4AE7629E" w14:textId="738BDD88" w:rsidR="006B65C4" w:rsidRPr="006D623B" w:rsidRDefault="006B65C4" w:rsidP="003E4172">
      <w:pPr>
        <w:pStyle w:val="ListParagraph"/>
        <w:numPr>
          <w:ilvl w:val="0"/>
          <w:numId w:val="19"/>
        </w:numPr>
        <w:spacing w:line="276" w:lineRule="auto"/>
        <w:jc w:val="left"/>
        <w:rPr>
          <w:lang w:val="et-EE"/>
        </w:rPr>
      </w:pPr>
      <w:r w:rsidRPr="006D623B">
        <w:rPr>
          <w:noProof/>
          <w:lang w:val="et-EE" w:eastAsia="en-GB"/>
        </w:rPr>
        <mc:AlternateContent>
          <mc:Choice Requires="wps">
            <w:drawing>
              <wp:anchor distT="0" distB="0" distL="114300" distR="114300" simplePos="0" relativeHeight="251659776" behindDoc="0" locked="0" layoutInCell="1" allowOverlap="1" wp14:anchorId="0C34C16D" wp14:editId="683BA6B1">
                <wp:simplePos x="0" y="0"/>
                <wp:positionH relativeFrom="column">
                  <wp:posOffset>85725</wp:posOffset>
                </wp:positionH>
                <wp:positionV relativeFrom="paragraph">
                  <wp:posOffset>302260</wp:posOffset>
                </wp:positionV>
                <wp:extent cx="5497830" cy="1711960"/>
                <wp:effectExtent l="0" t="0" r="2667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5497830" cy="1711960"/>
                        </a:xfrm>
                        <a:prstGeom prst="rect">
                          <a:avLst/>
                        </a:prstGeom>
                        <a:solidFill>
                          <a:schemeClr val="lt1"/>
                        </a:solidFill>
                        <a:ln w="6350">
                          <a:solidFill>
                            <a:prstClr val="black"/>
                          </a:solidFill>
                        </a:ln>
                      </wps:spPr>
                      <wps:txbx>
                        <w:txbxContent>
                          <w:p w14:paraId="00A0CAF9" w14:textId="7857F951" w:rsidR="00A22A37" w:rsidRPr="006B65C4" w:rsidRDefault="00964E50" w:rsidP="006B65C4">
                            <w:pPr>
                              <w:rPr>
                                <w:b/>
                              </w:rPr>
                            </w:pPr>
                            <w:r>
                              <w:rPr>
                                <w:b/>
                              </w:rPr>
                              <w:t xml:space="preserve">FSC </w:t>
                            </w:r>
                            <w:proofErr w:type="spellStart"/>
                            <w:r>
                              <w:rPr>
                                <w:b/>
                              </w:rPr>
                              <w:t>süsteemis</w:t>
                            </w:r>
                            <w:proofErr w:type="spellEnd"/>
                            <w:r>
                              <w:rPr>
                                <w:b/>
                              </w:rPr>
                              <w:t xml:space="preserve"> </w:t>
                            </w:r>
                            <w:proofErr w:type="spellStart"/>
                            <w:r>
                              <w:rPr>
                                <w:b/>
                              </w:rPr>
                              <w:t>kasutatavate</w:t>
                            </w:r>
                            <w:proofErr w:type="spellEnd"/>
                            <w:r>
                              <w:rPr>
                                <w:b/>
                              </w:rPr>
                              <w:t xml:space="preserve"> </w:t>
                            </w:r>
                            <w:proofErr w:type="spellStart"/>
                            <w:r>
                              <w:rPr>
                                <w:b/>
                              </w:rPr>
                              <w:t>kategooriate</w:t>
                            </w:r>
                            <w:proofErr w:type="spellEnd"/>
                            <w:r>
                              <w:rPr>
                                <w:b/>
                              </w:rPr>
                              <w:t xml:space="preserve"> </w:t>
                            </w:r>
                            <w:proofErr w:type="spellStart"/>
                            <w:r>
                              <w:rPr>
                                <w:b/>
                              </w:rPr>
                              <w:t>täielik</w:t>
                            </w:r>
                            <w:proofErr w:type="spellEnd"/>
                            <w:r>
                              <w:rPr>
                                <w:b/>
                              </w:rPr>
                              <w:t xml:space="preserve"> </w:t>
                            </w:r>
                            <w:proofErr w:type="spellStart"/>
                            <w:r>
                              <w:rPr>
                                <w:b/>
                              </w:rPr>
                              <w:t>nimekiri</w:t>
                            </w:r>
                            <w:proofErr w:type="spellEnd"/>
                            <w:r w:rsidR="00A22A37" w:rsidRPr="006B65C4">
                              <w:rPr>
                                <w:b/>
                              </w:rPr>
                              <w:t>*:</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4C16D" id="Text Box 16" o:spid="_x0000_s1031" type="#_x0000_t202" style="position:absolute;left:0;text-align:left;margin-left:6.75pt;margin-top:23.8pt;width:432.9pt;height:134.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" fillcolor="white [3201]" strokeweight=".5pt">
                <v:textbox>
                  <w:txbxContent>
                    <w:p w14:paraId="00A0CAF9" w14:textId="7857F951" w:rsidR="00A22A37" w:rsidRPr="006B65C4" w:rsidRDefault="00964E50" w:rsidP="006B65C4">
                      <w:pPr>
                        <w:rPr>
                          <w:b/>
                        </w:rPr>
                      </w:pPr>
                      <w:r>
                        <w:rPr>
                          <w:b/>
                        </w:rPr>
                        <w:t xml:space="preserve">FSC </w:t>
                      </w:r>
                      <w:proofErr w:type="spellStart"/>
                      <w:r>
                        <w:rPr>
                          <w:b/>
                        </w:rPr>
                        <w:t>süsteemis</w:t>
                      </w:r>
                      <w:proofErr w:type="spellEnd"/>
                      <w:r>
                        <w:rPr>
                          <w:b/>
                        </w:rPr>
                        <w:t xml:space="preserve"> </w:t>
                      </w:r>
                      <w:proofErr w:type="spellStart"/>
                      <w:r>
                        <w:rPr>
                          <w:b/>
                        </w:rPr>
                        <w:t>kasutatavate</w:t>
                      </w:r>
                      <w:proofErr w:type="spellEnd"/>
                      <w:r>
                        <w:rPr>
                          <w:b/>
                        </w:rPr>
                        <w:t xml:space="preserve"> </w:t>
                      </w:r>
                      <w:proofErr w:type="spellStart"/>
                      <w:r>
                        <w:rPr>
                          <w:b/>
                        </w:rPr>
                        <w:t>kategooriate</w:t>
                      </w:r>
                      <w:proofErr w:type="spellEnd"/>
                      <w:r>
                        <w:rPr>
                          <w:b/>
                        </w:rPr>
                        <w:t xml:space="preserve"> </w:t>
                      </w:r>
                      <w:proofErr w:type="spellStart"/>
                      <w:r>
                        <w:rPr>
                          <w:b/>
                        </w:rPr>
                        <w:t>täielik</w:t>
                      </w:r>
                      <w:proofErr w:type="spellEnd"/>
                      <w:r>
                        <w:rPr>
                          <w:b/>
                        </w:rPr>
                        <w:t xml:space="preserve"> </w:t>
                      </w:r>
                      <w:proofErr w:type="spellStart"/>
                      <w:r>
                        <w:rPr>
                          <w:b/>
                        </w:rPr>
                        <w:t>nimekiri</w:t>
                      </w:r>
                      <w:proofErr w:type="spellEnd"/>
                      <w:r w:rsidR="00A22A37" w:rsidRPr="006B65C4">
                        <w:rPr>
                          <w:b/>
                        </w:rPr>
                        <w:t>*:</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v:textbox>
                <w10:wrap type="square"/>
              </v:shape>
            </w:pict>
          </mc:Fallback>
        </mc:AlternateContent>
      </w:r>
      <w:r w:rsidR="009543FE" w:rsidRPr="006D623B">
        <w:rPr>
          <w:lang w:val="et-EE"/>
        </w:rPr>
        <w:t>FSC Mix Credit</w:t>
      </w:r>
    </w:p>
    <w:p w14:paraId="03C27D9B" w14:textId="24FFC556" w:rsidR="00D12F4D" w:rsidRPr="006D623B" w:rsidRDefault="00901A21" w:rsidP="00D1117C">
      <w:pPr>
        <w:spacing w:after="240" w:line="276" w:lineRule="auto"/>
        <w:ind w:left="426" w:hanging="284"/>
        <w:jc w:val="left"/>
        <w:rPr>
          <w:lang w:val="et-EE"/>
        </w:rPr>
      </w:pPr>
      <w:r w:rsidRPr="006D623B">
        <w:rPr>
          <w:lang w:val="et-EE"/>
        </w:rPr>
        <w:t>*</w:t>
      </w:r>
      <w:r w:rsidR="00D1117C" w:rsidRPr="006D623B">
        <w:rPr>
          <w:lang w:val="et-EE"/>
        </w:rPr>
        <w:tab/>
      </w:r>
      <w:r w:rsidR="00735FED" w:rsidRPr="006D623B">
        <w:rPr>
          <w:sz w:val="16"/>
          <w:szCs w:val="16"/>
          <w:lang w:val="et-EE"/>
        </w:rPr>
        <w:t>Ülaltoodud kasti tekst ei kuulu näidisprotseduuride hulka, vaid lisab pigem selgitavat materjali, mis aitab mõista standardi- ja FSC-nõudeid.</w:t>
      </w:r>
    </w:p>
    <w:p w14:paraId="462376FE" w14:textId="5485276B" w:rsidR="00FC4E96" w:rsidRPr="006D623B" w:rsidRDefault="00D1117C" w:rsidP="00D1117C">
      <w:pPr>
        <w:pStyle w:val="ListParagraph"/>
        <w:spacing w:after="240" w:line="276" w:lineRule="auto"/>
        <w:ind w:left="142"/>
        <w:jc w:val="left"/>
        <w:rPr>
          <w:lang w:val="et-EE"/>
        </w:rPr>
      </w:pPr>
      <w:r w:rsidRPr="006D623B">
        <w:rPr>
          <w:lang w:val="et-EE"/>
        </w:rPr>
        <w:t xml:space="preserve">Company Ltd </w:t>
      </w:r>
      <w:r w:rsidR="00735FED" w:rsidRPr="006D623B">
        <w:rPr>
          <w:lang w:val="et-EE"/>
        </w:rPr>
        <w:t>kasutab FSC toodete tootmiseks ainult tärniga (**) tähistatud materjali.</w:t>
      </w:r>
    </w:p>
    <w:p w14:paraId="0A198A27" w14:textId="77777777" w:rsidR="00735FED" w:rsidRPr="006D623B" w:rsidRDefault="00735FED" w:rsidP="00735FED">
      <w:pPr>
        <w:pStyle w:val="ListParagraph"/>
        <w:numPr>
          <w:ilvl w:val="1"/>
          <w:numId w:val="5"/>
        </w:numPr>
        <w:rPr>
          <w:lang w:val="et-EE"/>
        </w:rPr>
      </w:pPr>
      <w:r w:rsidRPr="006D623B">
        <w:rPr>
          <w:lang w:val="et-EE"/>
        </w:rPr>
        <w:t>Materjali tellitakse vastavalt müügilepingutest näha olevale arvestuslikule vajadusele. Müügijuht, kes valmistab ette müügilepinguid, märgib Exceli tabelisse märkuste lahtrisse “FSC sertifitseeritud”, kui ostja tahab FSC sertifitseeritud materjali/toodangut.</w:t>
      </w:r>
    </w:p>
    <w:p w14:paraId="25A19676" w14:textId="345C774C" w:rsidR="009543FE" w:rsidRPr="006D623B" w:rsidRDefault="00735FED" w:rsidP="003E4172">
      <w:pPr>
        <w:pStyle w:val="ListParagraph"/>
        <w:numPr>
          <w:ilvl w:val="1"/>
          <w:numId w:val="5"/>
        </w:numPr>
        <w:spacing w:after="240" w:line="276" w:lineRule="auto"/>
        <w:ind w:left="680" w:hanging="567"/>
        <w:jc w:val="left"/>
        <w:rPr>
          <w:lang w:val="et-EE"/>
        </w:rPr>
      </w:pPr>
      <w:r w:rsidRPr="006D623B">
        <w:rPr>
          <w:lang w:val="et-EE"/>
        </w:rPr>
        <w:t xml:space="preserve">Ostutellimuste vormistamise eest vastutab ostujuht. Kui tellitav materjal peab olema FSC sertifitseeritud, siis märgitakse see tellimuses lausega “Tellitud materjal peab olema FSC 100% või FSC Mix Credit” </w:t>
      </w:r>
      <w:r w:rsidR="009543FE" w:rsidRPr="006D623B">
        <w:rPr>
          <w:lang w:val="et-EE"/>
        </w:rPr>
        <w:t>(2.4).</w:t>
      </w:r>
    </w:p>
    <w:p w14:paraId="39D65B6F" w14:textId="09F5C05D" w:rsidR="009543FE" w:rsidRPr="006D623B" w:rsidRDefault="00FD3324" w:rsidP="003E4172">
      <w:pPr>
        <w:pStyle w:val="ListParagraph"/>
        <w:numPr>
          <w:ilvl w:val="1"/>
          <w:numId w:val="5"/>
        </w:numPr>
        <w:spacing w:after="240" w:line="276" w:lineRule="auto"/>
        <w:ind w:left="680" w:hanging="567"/>
        <w:jc w:val="left"/>
        <w:rPr>
          <w:lang w:val="et-EE"/>
        </w:rPr>
      </w:pPr>
      <w:r w:rsidRPr="006D623B">
        <w:rPr>
          <w:lang w:val="et-EE"/>
        </w:rPr>
        <w:t>Enne ostutellimuse tegemist peab ostujuht kontrollima regulaarselt (vähemalt kolme kuu tagant) tarnija FSC sertifikaadi kehtivust vastavast andmebaasist (</w:t>
      </w:r>
      <w:hyperlink r:id="rId12" w:history="1">
        <w:r w:rsidRPr="006D623B">
          <w:rPr>
            <w:rStyle w:val="Hyperlink"/>
            <w:lang w:val="et-EE"/>
          </w:rPr>
          <w:t>http://info.fsc.org/</w:t>
        </w:r>
      </w:hyperlink>
      <w:r w:rsidRPr="006D623B">
        <w:rPr>
          <w:lang w:val="et-EE"/>
        </w:rPr>
        <w:t>). Samuti peab kontrollima, et tarnijal oleks õigus müüa tellitud materjali tüüpi.</w:t>
      </w:r>
      <w:r w:rsidR="007F7E27" w:rsidRPr="006D623B">
        <w:rPr>
          <w:lang w:val="et-EE"/>
        </w:rPr>
        <w:t xml:space="preserve"> Ostujuht hoiab alles ‘screen shot’ pildi kuupäevaga, millal viimati sertifikaadi kehtivust kontrollis.</w:t>
      </w:r>
    </w:p>
    <w:p w14:paraId="63B6670D" w14:textId="7E2F11C1" w:rsidR="009543FE" w:rsidRPr="006D623B" w:rsidRDefault="007F7E27" w:rsidP="00C16AC2">
      <w:pPr>
        <w:pStyle w:val="ListParagraph"/>
        <w:numPr>
          <w:ilvl w:val="1"/>
          <w:numId w:val="5"/>
        </w:numPr>
        <w:rPr>
          <w:lang w:val="et-EE"/>
        </w:rPr>
      </w:pPr>
      <w:r w:rsidRPr="006D623B">
        <w:rPr>
          <w:lang w:val="et-EE"/>
        </w:rPr>
        <w:t xml:space="preserve">Kõik tarnijad sisestatakse raamatupidaja poolt meie raamatupidamise programmi. Raamatupidamise programmist on võimalik välja võtta sertifitseeritud materjali tarnija. Programm näitab ka tarnitud materjali tüüpi (nt. saematerjal), kategooriat </w:t>
      </w:r>
      <w:r w:rsidRPr="006D623B">
        <w:rPr>
          <w:lang w:val="et-EE"/>
        </w:rPr>
        <w:lastRenderedPageBreak/>
        <w:t>(meie puhul võib see olla kas FSC 100% või FSC Mix Credit) ja tarnija FSC sertifikaadi koodi</w:t>
      </w:r>
      <w:r w:rsidR="00C16AC2" w:rsidRPr="006D623B">
        <w:rPr>
          <w:lang w:val="et-EE"/>
        </w:rPr>
        <w:t xml:space="preserve"> </w:t>
      </w:r>
      <w:r w:rsidR="009543FE" w:rsidRPr="006D623B">
        <w:rPr>
          <w:lang w:val="et-EE"/>
        </w:rPr>
        <w:t>(2.1).</w:t>
      </w:r>
    </w:p>
    <w:p w14:paraId="3450AE14" w14:textId="480883A3" w:rsidR="009543FE" w:rsidRPr="006D623B" w:rsidRDefault="00C16AC2" w:rsidP="003E4172">
      <w:pPr>
        <w:pStyle w:val="ListParagraph"/>
        <w:numPr>
          <w:ilvl w:val="1"/>
          <w:numId w:val="5"/>
        </w:numPr>
        <w:spacing w:after="240" w:line="276" w:lineRule="auto"/>
        <w:ind w:left="680" w:hanging="567"/>
        <w:jc w:val="left"/>
        <w:rPr>
          <w:lang w:val="et-EE"/>
        </w:rPr>
      </w:pPr>
      <w:r w:rsidRPr="006D623B">
        <w:rPr>
          <w:lang w:val="et-EE"/>
        </w:rPr>
        <w:t>Eestööline vastutab materjali vastuvõtmise ja asjakohase teabe kontrollimise eest seotud tarnedokumentides, kaasa arvatud saatelehtedel. Tootmisjuht vastutab vastuvõetud materjali õiguse koguse sisestamise eest raamatupidamisprogrammi</w:t>
      </w:r>
      <w:r w:rsidR="003D2EBC" w:rsidRPr="006D623B">
        <w:rPr>
          <w:lang w:val="et-EE"/>
        </w:rPr>
        <w:t xml:space="preserve"> ja ostudokumentide, näiteks ostuarvete ja saatelehtede vastavuse kontrollimiseks</w:t>
      </w:r>
      <w:r w:rsidR="009543FE" w:rsidRPr="006D623B">
        <w:rPr>
          <w:lang w:val="et-EE"/>
        </w:rPr>
        <w:t xml:space="preserve"> (1.1 c).</w:t>
      </w:r>
    </w:p>
    <w:p w14:paraId="4DDDCCA2" w14:textId="450BF24A" w:rsidR="009543FE" w:rsidRPr="006D623B" w:rsidRDefault="003D2EBC" w:rsidP="003E4172">
      <w:pPr>
        <w:pStyle w:val="ListParagraph"/>
        <w:numPr>
          <w:ilvl w:val="1"/>
          <w:numId w:val="5"/>
        </w:numPr>
        <w:spacing w:after="240" w:line="276" w:lineRule="auto"/>
        <w:ind w:left="680" w:hanging="567"/>
        <w:jc w:val="left"/>
        <w:rPr>
          <w:lang w:val="et-EE"/>
        </w:rPr>
      </w:pPr>
      <w:r w:rsidRPr="006D623B">
        <w:rPr>
          <w:lang w:val="et-EE"/>
        </w:rPr>
        <w:t>Saematerjal tarnitakse meie lattu veoautoga ja eestööline võtab selle vastu. Kui materjal tarnitakse sertifitseerituna, siis eestööline kontrollib järgnevat</w:t>
      </w:r>
      <w:r w:rsidR="009543FE" w:rsidRPr="006D623B">
        <w:rPr>
          <w:lang w:val="et-EE"/>
        </w:rPr>
        <w:t xml:space="preserve"> (2.3):</w:t>
      </w:r>
    </w:p>
    <w:p w14:paraId="51003DD0" w14:textId="3C362E80" w:rsidR="009543FE" w:rsidRPr="006D623B" w:rsidRDefault="00877390" w:rsidP="003E4172">
      <w:pPr>
        <w:pStyle w:val="ListParagraph"/>
        <w:numPr>
          <w:ilvl w:val="2"/>
          <w:numId w:val="5"/>
        </w:numPr>
        <w:spacing w:after="240" w:line="276" w:lineRule="auto"/>
        <w:jc w:val="left"/>
        <w:rPr>
          <w:lang w:val="et-EE"/>
        </w:rPr>
      </w:pPr>
      <w:r w:rsidRPr="006D623B">
        <w:rPr>
          <w:lang w:val="et-EE"/>
        </w:rPr>
        <w:t>Materjalikategooria on ostudokumentidel vastavalt kas</w:t>
      </w:r>
      <w:r w:rsidR="009543FE" w:rsidRPr="006D623B">
        <w:rPr>
          <w:lang w:val="et-EE"/>
        </w:rPr>
        <w:t xml:space="preserve"> FSC 100% </w:t>
      </w:r>
      <w:r w:rsidRPr="006D623B">
        <w:rPr>
          <w:lang w:val="et-EE"/>
        </w:rPr>
        <w:t>või</w:t>
      </w:r>
      <w:r w:rsidR="009543FE" w:rsidRPr="006D623B">
        <w:rPr>
          <w:lang w:val="et-EE"/>
        </w:rPr>
        <w:t xml:space="preserve"> FSC Mix Credit.</w:t>
      </w:r>
    </w:p>
    <w:p w14:paraId="11504209" w14:textId="7BFE4F76" w:rsidR="009543FE" w:rsidRPr="006D623B" w:rsidRDefault="00877390" w:rsidP="003E4172">
      <w:pPr>
        <w:pStyle w:val="ListParagraph"/>
        <w:numPr>
          <w:ilvl w:val="2"/>
          <w:numId w:val="5"/>
        </w:numPr>
        <w:spacing w:after="240" w:line="276" w:lineRule="auto"/>
        <w:jc w:val="left"/>
        <w:rPr>
          <w:lang w:val="et-EE"/>
        </w:rPr>
      </w:pPr>
      <w:r w:rsidRPr="006D623B">
        <w:rPr>
          <w:lang w:val="et-EE"/>
        </w:rPr>
        <w:t xml:space="preserve">Õige tarnija sertifikaadi kood on ostudokumentidel </w:t>
      </w:r>
      <w:r w:rsidR="009543FE" w:rsidRPr="006D623B">
        <w:rPr>
          <w:lang w:val="et-EE"/>
        </w:rPr>
        <w:t>(</w:t>
      </w:r>
      <w:r w:rsidRPr="006D623B">
        <w:rPr>
          <w:lang w:val="et-EE"/>
        </w:rPr>
        <w:t>nt</w:t>
      </w:r>
      <w:r w:rsidR="009543FE" w:rsidRPr="006D623B">
        <w:rPr>
          <w:lang w:val="et-EE"/>
        </w:rPr>
        <w:t>. NC-COC-123456). (</w:t>
      </w:r>
      <w:r w:rsidRPr="006D623B">
        <w:rPr>
          <w:lang w:val="et-EE"/>
        </w:rPr>
        <w:t>Õigeid koode saab vaadata sertifitseeritud tarnijate nimekirjas, mis on raamatupidamisprogrammis, vaata Tabel 2 ülevalt).</w:t>
      </w:r>
    </w:p>
    <w:p w14:paraId="1DF4661A" w14:textId="25D460F2" w:rsidR="009543FE" w:rsidRPr="006D623B" w:rsidRDefault="00877390" w:rsidP="003E4172">
      <w:pPr>
        <w:pStyle w:val="ListParagraph"/>
        <w:numPr>
          <w:ilvl w:val="2"/>
          <w:numId w:val="5"/>
        </w:numPr>
        <w:spacing w:after="240" w:line="276" w:lineRule="auto"/>
        <w:jc w:val="left"/>
        <w:rPr>
          <w:lang w:val="et-EE"/>
        </w:rPr>
      </w:pPr>
      <w:r w:rsidRPr="006D623B">
        <w:rPr>
          <w:lang w:val="et-EE"/>
        </w:rPr>
        <w:t xml:space="preserve">Kogused ja materjali tüüp </w:t>
      </w:r>
      <w:r w:rsidR="00AF7A7E" w:rsidRPr="006D623B">
        <w:rPr>
          <w:lang w:val="et-EE"/>
        </w:rPr>
        <w:t>vastavad ostutellimusele ja informatsioonile ostudokumentidel.</w:t>
      </w:r>
    </w:p>
    <w:p w14:paraId="76720C76" w14:textId="01DCA6FE" w:rsidR="009543FE" w:rsidRPr="006D623B" w:rsidRDefault="00AF7A7E" w:rsidP="003E4172">
      <w:pPr>
        <w:pStyle w:val="ListParagraph"/>
        <w:numPr>
          <w:ilvl w:val="1"/>
          <w:numId w:val="5"/>
        </w:numPr>
        <w:spacing w:after="240" w:line="276" w:lineRule="auto"/>
        <w:ind w:left="680" w:hanging="567"/>
        <w:jc w:val="left"/>
        <w:rPr>
          <w:lang w:val="et-EE"/>
        </w:rPr>
      </w:pPr>
      <w:r w:rsidRPr="006D623B">
        <w:rPr>
          <w:lang w:val="et-EE"/>
        </w:rPr>
        <w:t>Kui on selge, et materjal on sertifitseeritud ja vastab tellitud materjalile</w:t>
      </w:r>
      <w:r w:rsidR="00675CA7" w:rsidRPr="006D623B">
        <w:rPr>
          <w:lang w:val="et-EE"/>
        </w:rPr>
        <w:t xml:space="preserve"> (</w:t>
      </w:r>
      <w:r w:rsidRPr="006D623B">
        <w:rPr>
          <w:lang w:val="et-EE"/>
        </w:rPr>
        <w:t>ehk punktid</w:t>
      </w:r>
      <w:r w:rsidR="00675CA7" w:rsidRPr="006D623B">
        <w:rPr>
          <w:lang w:val="et-EE"/>
        </w:rPr>
        <w:t xml:space="preserve"> 10.8.1–10</w:t>
      </w:r>
      <w:r w:rsidR="009543FE" w:rsidRPr="006D623B">
        <w:rPr>
          <w:lang w:val="et-EE"/>
        </w:rPr>
        <w:t xml:space="preserve">.8.3 </w:t>
      </w:r>
      <w:r w:rsidRPr="006D623B">
        <w:rPr>
          <w:lang w:val="et-EE"/>
        </w:rPr>
        <w:t>üleval on täidetud</w:t>
      </w:r>
      <w:r w:rsidR="009543FE" w:rsidRPr="006D623B">
        <w:rPr>
          <w:lang w:val="et-EE"/>
        </w:rPr>
        <w:t xml:space="preserve">), </w:t>
      </w:r>
      <w:r w:rsidRPr="006D623B">
        <w:rPr>
          <w:lang w:val="et-EE"/>
        </w:rPr>
        <w:t>siis eestööline laseb materjali maha laadida lattu ja lisab peale sildi ‘FSC’</w:t>
      </w:r>
      <w:r w:rsidR="00E052A6" w:rsidRPr="006D623B">
        <w:rPr>
          <w:lang w:val="et-EE"/>
        </w:rPr>
        <w:t xml:space="preserve"> kõigile alustele, et sertifitseeritud materjal oleks selgelt eristatav nii vastuvõtul kui ka tootmises. Me ei sega omavahel FSC 100% ja FSC Mix Credit materjali, sest me kasutame madalamat väidet FSC Mix Credit</w:t>
      </w:r>
      <w:r w:rsidR="009543FE" w:rsidRPr="006D623B">
        <w:rPr>
          <w:lang w:val="et-EE"/>
        </w:rPr>
        <w:t xml:space="preserve"> (3.1, 5.9, </w:t>
      </w:r>
      <w:r w:rsidR="00F8459D" w:rsidRPr="006D623B">
        <w:rPr>
          <w:lang w:val="et-EE"/>
        </w:rPr>
        <w:t>9</w:t>
      </w:r>
      <w:r w:rsidR="009543FE" w:rsidRPr="006D623B">
        <w:rPr>
          <w:lang w:val="et-EE"/>
        </w:rPr>
        <w:t>.3).</w:t>
      </w:r>
    </w:p>
    <w:p w14:paraId="291AE8C6" w14:textId="5D9EA575" w:rsidR="009543FE" w:rsidRPr="006D623B" w:rsidRDefault="002540FE" w:rsidP="003E4172">
      <w:pPr>
        <w:pStyle w:val="ListParagraph"/>
        <w:numPr>
          <w:ilvl w:val="1"/>
          <w:numId w:val="5"/>
        </w:numPr>
        <w:spacing w:after="240" w:line="276" w:lineRule="auto"/>
        <w:ind w:left="680" w:hanging="567"/>
        <w:jc w:val="left"/>
        <w:rPr>
          <w:lang w:val="et-EE"/>
        </w:rPr>
      </w:pPr>
      <w:r w:rsidRPr="006D623B">
        <w:rPr>
          <w:lang w:val="et-EE"/>
        </w:rPr>
        <w:t xml:space="preserve">Kui mõni tingimus punktis 9.3 pole täidetud, siis materjali ei saa vastu võtta sertifitseerituna ja märgistada FSC tähisega. Kui tarnija poolt on materjal tähistatud FSC sertifitseerituna, siis tuleb need tähised eemaldada, et vältida segadust </w:t>
      </w:r>
      <w:r w:rsidR="009543FE" w:rsidRPr="006D623B">
        <w:rPr>
          <w:lang w:val="et-EE"/>
        </w:rPr>
        <w:t>(3.1).</w:t>
      </w:r>
    </w:p>
    <w:p w14:paraId="4D090BCF" w14:textId="3F62AD26" w:rsidR="009543FE" w:rsidRPr="006D623B" w:rsidRDefault="00AD6B91" w:rsidP="003E4172">
      <w:pPr>
        <w:pStyle w:val="ListParagraph"/>
        <w:numPr>
          <w:ilvl w:val="1"/>
          <w:numId w:val="5"/>
        </w:numPr>
        <w:spacing w:after="240" w:line="276" w:lineRule="auto"/>
        <w:ind w:left="680" w:hanging="567"/>
        <w:jc w:val="left"/>
        <w:rPr>
          <w:lang w:val="et-EE"/>
        </w:rPr>
      </w:pPr>
      <w:r w:rsidRPr="006D623B">
        <w:rPr>
          <w:lang w:val="et-EE"/>
        </w:rPr>
        <w:t xml:space="preserve">Iga päeva lõpus viib eestööline saatedokumendid kontorisse, kus tootmisjuht lisab materjali info toormaterjali lattu raamatupidamisprogrammis. Ostuarve saamisel tootmisjuht kontrollib arvel sama informatsiooni olemasolu, mis on kirjeldatud punktides </w:t>
      </w:r>
      <w:r w:rsidR="00335418" w:rsidRPr="006D623B">
        <w:rPr>
          <w:lang w:val="et-EE"/>
        </w:rPr>
        <w:t xml:space="preserve">10.8.1 </w:t>
      </w:r>
      <w:r w:rsidRPr="006D623B">
        <w:rPr>
          <w:lang w:val="et-EE"/>
        </w:rPr>
        <w:t>ja</w:t>
      </w:r>
      <w:r w:rsidR="00335418" w:rsidRPr="006D623B">
        <w:rPr>
          <w:lang w:val="et-EE"/>
        </w:rPr>
        <w:t xml:space="preserve"> 10</w:t>
      </w:r>
      <w:r w:rsidR="009543FE" w:rsidRPr="006D623B">
        <w:rPr>
          <w:lang w:val="et-EE"/>
        </w:rPr>
        <w:t xml:space="preserve">.8.2. </w:t>
      </w:r>
      <w:r w:rsidRPr="006D623B">
        <w:rPr>
          <w:lang w:val="et-EE"/>
        </w:rPr>
        <w:t xml:space="preserve">Kui informatsiooni on puudu, siis materjali sertifitseerituna vastu ei võeta </w:t>
      </w:r>
      <w:r w:rsidR="0067668F" w:rsidRPr="006D623B">
        <w:rPr>
          <w:lang w:val="et-EE"/>
        </w:rPr>
        <w:t>ja parandused tuleb teha nii alustele kui ka raamatupidamisprogrammis.</w:t>
      </w:r>
    </w:p>
    <w:p w14:paraId="0E33321D" w14:textId="4A40B96F" w:rsidR="00FC4E96" w:rsidRPr="006D623B" w:rsidRDefault="00FC4E96" w:rsidP="00F328B4">
      <w:pPr>
        <w:rPr>
          <w:lang w:val="et-EE"/>
        </w:rPr>
      </w:pPr>
    </w:p>
    <w:p w14:paraId="3C3F2B8A" w14:textId="40040076" w:rsidR="00B40DAC" w:rsidRPr="006D623B" w:rsidRDefault="00186654" w:rsidP="003E4172">
      <w:pPr>
        <w:pStyle w:val="ListParagraph"/>
        <w:numPr>
          <w:ilvl w:val="0"/>
          <w:numId w:val="5"/>
        </w:numPr>
        <w:spacing w:after="240" w:line="276" w:lineRule="auto"/>
        <w:ind w:left="680" w:hanging="680"/>
        <w:jc w:val="left"/>
        <w:outlineLvl w:val="0"/>
        <w:rPr>
          <w:b/>
          <w:color w:val="00907C"/>
          <w:sz w:val="24"/>
          <w:lang w:val="et-EE"/>
        </w:rPr>
      </w:pPr>
      <w:bookmarkStart w:id="16" w:name="_Toc85553121"/>
      <w:r w:rsidRPr="006D623B">
        <w:rPr>
          <w:b/>
          <w:color w:val="00907C"/>
          <w:sz w:val="24"/>
          <w:lang w:val="et-EE"/>
        </w:rPr>
        <w:t>Materjali vastuvõtt ja ladustamine</w:t>
      </w:r>
      <w:r w:rsidR="00B40DAC" w:rsidRPr="006D623B">
        <w:rPr>
          <w:b/>
          <w:color w:val="00907C"/>
          <w:sz w:val="24"/>
          <w:lang w:val="et-EE"/>
        </w:rPr>
        <w:t xml:space="preserve"> </w:t>
      </w:r>
      <w:r w:rsidR="00355617" w:rsidRPr="006D623B">
        <w:rPr>
          <w:b/>
          <w:color w:val="00907C"/>
          <w:sz w:val="24"/>
          <w:lang w:val="et-EE"/>
        </w:rPr>
        <w:br/>
      </w:r>
      <w:r w:rsidR="00B40DAC" w:rsidRPr="006D623B">
        <w:rPr>
          <w:b/>
          <w:color w:val="00907C"/>
          <w:sz w:val="24"/>
          <w:lang w:val="et-EE"/>
        </w:rPr>
        <w:t>(</w:t>
      </w:r>
      <w:r w:rsidRPr="006D623B">
        <w:rPr>
          <w:b/>
          <w:color w:val="00907C"/>
          <w:sz w:val="24"/>
          <w:lang w:val="et-EE"/>
        </w:rPr>
        <w:t>Osad 3 ja 9 standardist</w:t>
      </w:r>
      <w:r w:rsidR="00B40DAC" w:rsidRPr="006D623B">
        <w:rPr>
          <w:b/>
          <w:color w:val="00907C"/>
          <w:sz w:val="24"/>
          <w:lang w:val="et-EE"/>
        </w:rPr>
        <w:t>)</w:t>
      </w:r>
      <w:bookmarkEnd w:id="16"/>
    </w:p>
    <w:p w14:paraId="09753999" w14:textId="0BE355E8" w:rsidR="00B40DAC" w:rsidRPr="006D623B" w:rsidRDefault="00B40DAC"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Company Ltd </w:t>
      </w:r>
      <w:r w:rsidR="001A761C" w:rsidRPr="006D623B">
        <w:rPr>
          <w:lang w:val="et-EE"/>
        </w:rPr>
        <w:t>kasutab siirdesüsteemi, et toota FSC sertifitseeritud tooteid. Kõigi FSC sertifitseeritud materjalide puhul kasutame füüsilist eraldamist sertifitseerimata materjalist, alates vastuvõtust kuni pakkimise ja ära saatmiseni.</w:t>
      </w:r>
    </w:p>
    <w:p w14:paraId="7EDEB5BF" w14:textId="2CBD0492" w:rsidR="00B40DAC" w:rsidRPr="006D623B" w:rsidRDefault="001A761C"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Tootmisjuht, kes valmistab tootmiskäske, on vastutav, et dokumendid oleksid tähistatud FSC-ga, kui materjal on tellitud ja peab olema toodetud FSC sertifitseerituna.</w:t>
      </w:r>
    </w:p>
    <w:p w14:paraId="3A66BD1E" w14:textId="18B51220" w:rsidR="00B40DAC" w:rsidRPr="006D623B" w:rsidRDefault="00591600" w:rsidP="003E4172">
      <w:pPr>
        <w:pStyle w:val="ListParagraph"/>
        <w:numPr>
          <w:ilvl w:val="1"/>
          <w:numId w:val="5"/>
        </w:numPr>
        <w:tabs>
          <w:tab w:val="left" w:pos="1014"/>
        </w:tabs>
        <w:spacing w:after="240" w:line="276" w:lineRule="auto"/>
        <w:ind w:left="680" w:hanging="567"/>
        <w:jc w:val="left"/>
        <w:rPr>
          <w:lang w:val="et-EE"/>
        </w:rPr>
      </w:pPr>
      <w:r w:rsidRPr="006D623B">
        <w:rPr>
          <w:lang w:val="et-EE"/>
        </w:rPr>
        <w:lastRenderedPageBreak/>
        <w:t>FSC sertifitseeritud tellimustele peab eestööline veenduma, et ainult FSC sertifitseeritud toormaterjal on kasutusel (ehk alused, mis on tähistatud FSC tähistega vastuvõtul).</w:t>
      </w:r>
    </w:p>
    <w:p w14:paraId="07EB263E" w14:textId="1A26736E" w:rsidR="00B40DAC" w:rsidRPr="006D623B" w:rsidRDefault="009F4AF8" w:rsidP="003E4172">
      <w:pPr>
        <w:pStyle w:val="ListParagraph"/>
        <w:numPr>
          <w:ilvl w:val="1"/>
          <w:numId w:val="5"/>
        </w:numPr>
        <w:tabs>
          <w:tab w:val="left" w:pos="1014"/>
        </w:tabs>
        <w:spacing w:after="240" w:line="276" w:lineRule="auto"/>
        <w:ind w:left="680" w:hanging="567"/>
        <w:jc w:val="left"/>
        <w:rPr>
          <w:lang w:val="et-EE"/>
        </w:rPr>
      </w:pPr>
      <w:r w:rsidRPr="006D623B">
        <w:rPr>
          <w:lang w:val="et-EE"/>
        </w:rPr>
        <w:t>Iga tööpäeva lõpus võetakse kõik toormaterjali kogused kokku, mida päeva jooksul kasutati. Tootmisjuht võtab vastavad kogused raamatupidamisprogrammis tooraine laost maha.</w:t>
      </w:r>
    </w:p>
    <w:p w14:paraId="05D348D4" w14:textId="0E737BB8" w:rsidR="00B40DAC" w:rsidRPr="006D623B" w:rsidRDefault="009256DF" w:rsidP="003E4172">
      <w:pPr>
        <w:pStyle w:val="ListParagraph"/>
        <w:numPr>
          <w:ilvl w:val="1"/>
          <w:numId w:val="5"/>
        </w:numPr>
        <w:tabs>
          <w:tab w:val="left" w:pos="1014"/>
        </w:tabs>
        <w:spacing w:after="240" w:line="276" w:lineRule="auto"/>
        <w:ind w:left="680" w:hanging="567"/>
        <w:jc w:val="left"/>
        <w:rPr>
          <w:lang w:val="et-EE"/>
        </w:rPr>
      </w:pPr>
      <w:r w:rsidRPr="006D623B">
        <w:rPr>
          <w:lang w:val="et-EE"/>
        </w:rPr>
        <w:t>Sertifitseeritud materjali toodetakse alati eraldi (eraldi alustel või eraldi aegadel) sertifitseerimata materjalist.</w:t>
      </w:r>
    </w:p>
    <w:p w14:paraId="686A5BAD" w14:textId="2C32649F" w:rsidR="00B40DAC" w:rsidRPr="006D623B" w:rsidRDefault="0099642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Peale esimest töötlemisetappi roheline FSC tähtedega silt lisatakse alusele. See kinnitab, et FSC sertifitseeritud materjal on alati näha tootmise käigus. Kõik töötajat tootmises peavad veenduma, et ainult rohelisi silte kasutatakse sertifitseeritud materjali puhul.</w:t>
      </w:r>
    </w:p>
    <w:p w14:paraId="27AF83EA" w14:textId="2A8552CF" w:rsidR="00B40DAC" w:rsidRPr="006D623B" w:rsidRDefault="00463030" w:rsidP="00463030">
      <w:pPr>
        <w:pStyle w:val="ListParagraph"/>
        <w:numPr>
          <w:ilvl w:val="1"/>
          <w:numId w:val="5"/>
        </w:numPr>
        <w:rPr>
          <w:lang w:val="et-EE"/>
        </w:rPr>
      </w:pPr>
      <w:r w:rsidRPr="006D623B">
        <w:rPr>
          <w:lang w:val="et-EE"/>
        </w:rPr>
        <w:t>Kogu personali vastutus on tagada, et rohelise jälgimise sildiga tellimuste puhul kasutatakse ainult FSC sertifitseeritud materjali ning ei segata hulka sertifitseerimata materjali (lubatud on kasutada FSC sertifitseeritud materjali sertifitseerimata toodete tootmisel.</w:t>
      </w:r>
    </w:p>
    <w:p w14:paraId="69E54673" w14:textId="7413D2BB" w:rsidR="00B40DAC" w:rsidRPr="006D623B" w:rsidRDefault="00463030" w:rsidP="00463030">
      <w:pPr>
        <w:pStyle w:val="ListParagraph"/>
        <w:numPr>
          <w:ilvl w:val="1"/>
          <w:numId w:val="5"/>
        </w:numPr>
        <w:rPr>
          <w:lang w:val="et-EE"/>
        </w:rPr>
      </w:pPr>
      <w:r w:rsidRPr="006D623B">
        <w:rPr>
          <w:lang w:val="et-EE"/>
        </w:rPr>
        <w:t xml:space="preserve">Kuna me müüme kogu FSC sertifitseeritud toodangu väitega FSC Mix, siis on lubatud omavahel segada FSC 100% ja FSC Mix Credit materjali </w:t>
      </w:r>
      <w:r w:rsidR="00B40DAC" w:rsidRPr="006D623B">
        <w:rPr>
          <w:lang w:val="et-EE"/>
        </w:rPr>
        <w:t>(</w:t>
      </w:r>
      <w:r w:rsidR="00F8459D" w:rsidRPr="006D623B">
        <w:rPr>
          <w:lang w:val="et-EE"/>
        </w:rPr>
        <w:t>9</w:t>
      </w:r>
      <w:r w:rsidR="00B40DAC" w:rsidRPr="006D623B">
        <w:rPr>
          <w:lang w:val="et-EE"/>
        </w:rPr>
        <w:t>.3).</w:t>
      </w:r>
    </w:p>
    <w:p w14:paraId="3016BC1B" w14:textId="4C9386CE" w:rsidR="00B40DAC" w:rsidRPr="006D623B" w:rsidRDefault="00463030" w:rsidP="00463030">
      <w:pPr>
        <w:pStyle w:val="ListParagraph"/>
        <w:numPr>
          <w:ilvl w:val="1"/>
          <w:numId w:val="5"/>
        </w:numPr>
        <w:rPr>
          <w:lang w:val="et-EE"/>
        </w:rPr>
      </w:pPr>
      <w:r w:rsidRPr="006D623B">
        <w:rPr>
          <w:lang w:val="et-EE"/>
        </w:rPr>
        <w:t xml:space="preserve">Kui toode on valmis, võtab tootmise eestööline jälgimise sildi ja sisestab toote andmebaasi sertifitseeritud lõpptoodete lattu </w:t>
      </w:r>
      <w:r w:rsidR="00B40DAC" w:rsidRPr="006D623B">
        <w:rPr>
          <w:lang w:val="et-EE"/>
        </w:rPr>
        <w:t>(4.2).</w:t>
      </w:r>
    </w:p>
    <w:p w14:paraId="1E2CB630" w14:textId="6E51F2E4" w:rsidR="00FC4E96" w:rsidRPr="006D623B" w:rsidRDefault="00FC4E96" w:rsidP="00F328B4">
      <w:pPr>
        <w:rPr>
          <w:lang w:val="et-EE"/>
        </w:rPr>
      </w:pPr>
    </w:p>
    <w:p w14:paraId="13E9CA5C" w14:textId="0C078970" w:rsidR="00B40DAC" w:rsidRPr="006D623B" w:rsidRDefault="001F3D83" w:rsidP="003E4172">
      <w:pPr>
        <w:pStyle w:val="ListParagraph"/>
        <w:numPr>
          <w:ilvl w:val="0"/>
          <w:numId w:val="5"/>
        </w:numPr>
        <w:spacing w:after="240" w:line="276" w:lineRule="auto"/>
        <w:ind w:left="680" w:hanging="680"/>
        <w:jc w:val="left"/>
        <w:outlineLvl w:val="0"/>
        <w:rPr>
          <w:b/>
          <w:color w:val="00907C"/>
          <w:sz w:val="24"/>
          <w:lang w:val="et-EE"/>
        </w:rPr>
      </w:pPr>
      <w:bookmarkStart w:id="17" w:name="_Toc85553122"/>
      <w:r w:rsidRPr="006D623B">
        <w:rPr>
          <w:b/>
          <w:color w:val="00907C"/>
          <w:sz w:val="24"/>
          <w:lang w:val="et-EE"/>
        </w:rPr>
        <w:t>Mahtude kontroll</w:t>
      </w:r>
      <w:r w:rsidR="00B40DAC" w:rsidRPr="006D623B">
        <w:rPr>
          <w:b/>
          <w:color w:val="00907C"/>
          <w:sz w:val="24"/>
          <w:lang w:val="et-EE"/>
        </w:rPr>
        <w:t xml:space="preserve"> (</w:t>
      </w:r>
      <w:r w:rsidRPr="006D623B">
        <w:rPr>
          <w:b/>
          <w:color w:val="00907C"/>
          <w:sz w:val="24"/>
          <w:lang w:val="et-EE"/>
        </w:rPr>
        <w:t>Osa 4 standardist</w:t>
      </w:r>
      <w:r w:rsidR="00B40DAC" w:rsidRPr="006D623B">
        <w:rPr>
          <w:b/>
          <w:color w:val="00907C"/>
          <w:sz w:val="24"/>
          <w:lang w:val="et-EE"/>
        </w:rPr>
        <w:t>)</w:t>
      </w:r>
      <w:bookmarkEnd w:id="17"/>
    </w:p>
    <w:p w14:paraId="0B04D6CF" w14:textId="1DFAE707" w:rsidR="00B40DAC" w:rsidRPr="006D623B" w:rsidRDefault="001F3D83" w:rsidP="001F3D83">
      <w:pPr>
        <w:pStyle w:val="ListParagraph"/>
        <w:numPr>
          <w:ilvl w:val="1"/>
          <w:numId w:val="5"/>
        </w:numPr>
        <w:rPr>
          <w:lang w:val="et-EE"/>
        </w:rPr>
      </w:pPr>
      <w:r w:rsidRPr="006D623B">
        <w:rPr>
          <w:lang w:val="et-EE"/>
        </w:rPr>
        <w:t xml:space="preserve">Mahtude kontrollimise eest omab üldvastutust tootmisjuht. Raamatupidaja vastutab õige aastase mahtude kokkuvõtte koostamise eest </w:t>
      </w:r>
      <w:r w:rsidR="00B40DAC" w:rsidRPr="006D623B">
        <w:rPr>
          <w:lang w:val="et-EE"/>
        </w:rPr>
        <w:t>(1.1 c).</w:t>
      </w:r>
    </w:p>
    <w:p w14:paraId="7CAD102C" w14:textId="036D9462" w:rsidR="002F6B9A" w:rsidRPr="006D623B" w:rsidRDefault="0065188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Tootmisjuht on vastutav järgnevad eest</w:t>
      </w:r>
      <w:r w:rsidR="002F6B9A" w:rsidRPr="006D623B">
        <w:rPr>
          <w:lang w:val="et-EE"/>
        </w:rPr>
        <w:t>:</w:t>
      </w:r>
    </w:p>
    <w:p w14:paraId="57E11EEC" w14:textId="2690E1DE" w:rsidR="002F6B9A" w:rsidRPr="006D623B" w:rsidRDefault="00651880" w:rsidP="00651880">
      <w:pPr>
        <w:pStyle w:val="ListParagraph"/>
        <w:numPr>
          <w:ilvl w:val="2"/>
          <w:numId w:val="5"/>
        </w:numPr>
        <w:rPr>
          <w:lang w:val="et-EE"/>
        </w:rPr>
      </w:pPr>
      <w:r w:rsidRPr="006D623B">
        <w:rPr>
          <w:lang w:val="et-EE"/>
        </w:rPr>
        <w:t xml:space="preserve">saatedokumentide alusel saabunud mahtude salvestamine raamatupidamise programmis toormaterjali lattu </w:t>
      </w:r>
      <w:r w:rsidR="002F6B9A" w:rsidRPr="006D623B">
        <w:rPr>
          <w:lang w:val="et-EE"/>
        </w:rPr>
        <w:t>(4.2).</w:t>
      </w:r>
    </w:p>
    <w:p w14:paraId="726C2F7A" w14:textId="55226CFA" w:rsidR="002F6B9A" w:rsidRPr="006D623B" w:rsidRDefault="00651880" w:rsidP="00651880">
      <w:pPr>
        <w:pStyle w:val="ListParagraph"/>
        <w:numPr>
          <w:ilvl w:val="2"/>
          <w:numId w:val="5"/>
        </w:numPr>
        <w:rPr>
          <w:lang w:val="et-EE"/>
        </w:rPr>
      </w:pPr>
      <w:r w:rsidRPr="006D623B">
        <w:rPr>
          <w:lang w:val="et-EE"/>
        </w:rPr>
        <w:t xml:space="preserve">tootmise töölehtede alusel päevaste tootmismahtude salvestamine tootmisjuhi poolt ning nende mahtude kustutamine programmi toormaterjali laost </w:t>
      </w:r>
      <w:r w:rsidR="002F6B9A" w:rsidRPr="006D623B">
        <w:rPr>
          <w:lang w:val="et-EE"/>
        </w:rPr>
        <w:t>(4.2).</w:t>
      </w:r>
    </w:p>
    <w:p w14:paraId="3B66632A" w14:textId="0D38165A" w:rsidR="002F6B9A" w:rsidRPr="006D623B" w:rsidRDefault="00651880" w:rsidP="003E4172">
      <w:pPr>
        <w:pStyle w:val="ListParagraph"/>
        <w:numPr>
          <w:ilvl w:val="2"/>
          <w:numId w:val="5"/>
        </w:numPr>
        <w:tabs>
          <w:tab w:val="left" w:pos="1014"/>
        </w:tabs>
        <w:spacing w:after="240" w:line="276" w:lineRule="auto"/>
        <w:jc w:val="left"/>
        <w:rPr>
          <w:lang w:val="et-EE"/>
        </w:rPr>
      </w:pPr>
      <w:r w:rsidRPr="006D623B">
        <w:rPr>
          <w:lang w:val="et-EE"/>
        </w:rPr>
        <w:t>Kui toode on valmis, siis lõpptoote andmed sisaldatakse lõpptoodete lattu</w:t>
      </w:r>
      <w:r w:rsidR="002B3B55" w:rsidRPr="006D623B">
        <w:rPr>
          <w:lang w:val="et-EE"/>
        </w:rPr>
        <w:t xml:space="preserve">, vastavalt töölehtedele </w:t>
      </w:r>
      <w:r w:rsidR="002F6B9A" w:rsidRPr="006D623B">
        <w:rPr>
          <w:lang w:val="et-EE"/>
        </w:rPr>
        <w:t>(4.2).</w:t>
      </w:r>
    </w:p>
    <w:p w14:paraId="61F7283C" w14:textId="4D9B4D6C" w:rsidR="002F6B9A" w:rsidRPr="006D623B" w:rsidRDefault="0030567B" w:rsidP="0030567B">
      <w:pPr>
        <w:pStyle w:val="ListParagraph"/>
        <w:numPr>
          <w:ilvl w:val="2"/>
          <w:numId w:val="5"/>
        </w:numPr>
        <w:rPr>
          <w:lang w:val="et-EE"/>
        </w:rPr>
      </w:pPr>
      <w:r w:rsidRPr="006D623B">
        <w:rPr>
          <w:lang w:val="et-EE"/>
        </w:rPr>
        <w:t xml:space="preserve">kulukoefitsiendi arvutamine: see arvutatakse viimase kuue kuu mahu dokumentide alusel ning uuendatakse vähemalt korra kvartalis. Kulukoefitsient arvutatakse järgnevalt: kulukoefitsient = kuu jooksul toodetud lõpptooted / tootmiseks kasutatud toormaterjal. Me arvutame kulukoefitsienti kogu tootmisprotsessi kohta </w:t>
      </w:r>
      <w:r w:rsidR="002F6B9A" w:rsidRPr="006D623B">
        <w:rPr>
          <w:lang w:val="et-EE"/>
        </w:rPr>
        <w:t>(4.1).</w:t>
      </w:r>
    </w:p>
    <w:p w14:paraId="618FF1E5" w14:textId="63EAE919" w:rsidR="002F6B9A" w:rsidRPr="006D623B" w:rsidRDefault="00D6575A" w:rsidP="003E4172">
      <w:pPr>
        <w:pStyle w:val="ListParagraph"/>
        <w:numPr>
          <w:ilvl w:val="2"/>
          <w:numId w:val="5"/>
        </w:numPr>
        <w:tabs>
          <w:tab w:val="left" w:pos="1014"/>
        </w:tabs>
        <w:spacing w:after="240" w:line="276" w:lineRule="auto"/>
        <w:jc w:val="left"/>
        <w:rPr>
          <w:lang w:val="et-EE"/>
        </w:rPr>
      </w:pPr>
      <w:r w:rsidRPr="006D623B">
        <w:rPr>
          <w:lang w:val="et-EE"/>
        </w:rPr>
        <w:t xml:space="preserve">vähemalt korra kvartalis müüdud sertifitseeritud toodete mahu vastavuse kontrollimine ostetud ja tootmisse läinud toormaterjali mahule, arvestades punktis 12.2.4. määratud kulukoefitsienti. </w:t>
      </w:r>
      <w:r w:rsidR="002F6B9A" w:rsidRPr="006D623B">
        <w:rPr>
          <w:lang w:val="et-EE"/>
        </w:rPr>
        <w:t>(4.2)</w:t>
      </w:r>
    </w:p>
    <w:p w14:paraId="20B3FB49" w14:textId="5D2B4295" w:rsidR="002F6B9A" w:rsidRPr="006D623B" w:rsidRDefault="00D6575A" w:rsidP="003E4172">
      <w:pPr>
        <w:pStyle w:val="ListParagraph"/>
        <w:numPr>
          <w:ilvl w:val="1"/>
          <w:numId w:val="5"/>
        </w:numPr>
        <w:tabs>
          <w:tab w:val="left" w:pos="1014"/>
        </w:tabs>
        <w:spacing w:after="240" w:line="276" w:lineRule="auto"/>
        <w:ind w:left="680" w:hanging="567"/>
        <w:jc w:val="left"/>
        <w:rPr>
          <w:lang w:val="et-EE"/>
        </w:rPr>
      </w:pPr>
      <w:r w:rsidRPr="006D623B">
        <w:rPr>
          <w:lang w:val="et-EE"/>
        </w:rPr>
        <w:t>Raamatupidaja vastutab järgneva eest</w:t>
      </w:r>
      <w:r w:rsidR="002F6B9A" w:rsidRPr="006D623B">
        <w:rPr>
          <w:lang w:val="et-EE"/>
        </w:rPr>
        <w:t>:</w:t>
      </w:r>
    </w:p>
    <w:p w14:paraId="0A289703" w14:textId="7A6B9308" w:rsidR="002F6B9A" w:rsidRPr="006D623B" w:rsidRDefault="0006163E" w:rsidP="003E4172">
      <w:pPr>
        <w:pStyle w:val="ListParagraph"/>
        <w:numPr>
          <w:ilvl w:val="2"/>
          <w:numId w:val="5"/>
        </w:numPr>
        <w:tabs>
          <w:tab w:val="left" w:pos="1014"/>
        </w:tabs>
        <w:spacing w:after="240" w:line="276" w:lineRule="auto"/>
        <w:jc w:val="left"/>
        <w:rPr>
          <w:lang w:val="et-EE"/>
        </w:rPr>
      </w:pPr>
      <w:r w:rsidRPr="006D623B">
        <w:rPr>
          <w:lang w:val="et-EE"/>
        </w:rPr>
        <w:t xml:space="preserve">lõpptoodete laos toodete arvelt maha kandmine, kui materjal on kohaletoimetatud ja arve väljastatud </w:t>
      </w:r>
      <w:r w:rsidR="002F6B9A" w:rsidRPr="006D623B">
        <w:rPr>
          <w:lang w:val="et-EE"/>
        </w:rPr>
        <w:t>4.2).</w:t>
      </w:r>
    </w:p>
    <w:p w14:paraId="08B2D2AC" w14:textId="77777777" w:rsidR="0006163E" w:rsidRPr="006D623B" w:rsidRDefault="0006163E" w:rsidP="0006163E">
      <w:pPr>
        <w:pStyle w:val="ListParagraph"/>
        <w:numPr>
          <w:ilvl w:val="1"/>
          <w:numId w:val="5"/>
        </w:numPr>
        <w:rPr>
          <w:lang w:val="et-EE"/>
        </w:rPr>
      </w:pPr>
      <w:r w:rsidRPr="006D623B">
        <w:rPr>
          <w:lang w:val="et-EE"/>
        </w:rPr>
        <w:t>ostetud ja müüdud materjali filtreerimine raamatupidamise programmis ostja/müüja, materjali FSC sertifitseeritud staatuse ja iga ajaperioodi osas.</w:t>
      </w:r>
    </w:p>
    <w:p w14:paraId="3FCC313C" w14:textId="257D2B39" w:rsidR="002F6B9A" w:rsidRPr="006D623B" w:rsidRDefault="0006163E" w:rsidP="0006163E">
      <w:pPr>
        <w:pStyle w:val="ListParagraph"/>
        <w:numPr>
          <w:ilvl w:val="1"/>
          <w:numId w:val="5"/>
        </w:numPr>
        <w:rPr>
          <w:lang w:val="et-EE"/>
        </w:rPr>
      </w:pPr>
      <w:r w:rsidRPr="006D623B">
        <w:rPr>
          <w:lang w:val="et-EE"/>
        </w:rPr>
        <w:lastRenderedPageBreak/>
        <w:t xml:space="preserve">Kogu sertifitseeritud materjali kohta kasutab Company Ltd eraldi raamatupidamise koodi, mis algab tähega “F”, seega on raamatupidamise programmis alati võimalik eraldada ja identifitseerida sertifitseeritud materjali mitte-sertifitseeritud materjalist </w:t>
      </w:r>
      <w:r w:rsidR="002F6B9A" w:rsidRPr="006D623B">
        <w:rPr>
          <w:lang w:val="et-EE"/>
        </w:rPr>
        <w:t>(4.2).</w:t>
      </w:r>
    </w:p>
    <w:p w14:paraId="1558A015" w14:textId="1D455417" w:rsidR="002F6B9A" w:rsidRPr="006D623B" w:rsidRDefault="006400DB" w:rsidP="006400DB">
      <w:pPr>
        <w:pStyle w:val="ListParagraph"/>
        <w:numPr>
          <w:ilvl w:val="1"/>
          <w:numId w:val="5"/>
        </w:numPr>
        <w:rPr>
          <w:lang w:val="et-EE"/>
        </w:rPr>
      </w:pPr>
      <w:r w:rsidRPr="006D623B">
        <w:rPr>
          <w:lang w:val="et-EE"/>
        </w:rPr>
        <w:t xml:space="preserve">Kasutades raamatupidamise programmis raamatupidamise koodi filtrit F sertifitseeritud materjali jaoks, on igal ajal võimalik teha väljavõte tarnija alusel ostetud FSC toormaterjali ja müüdud FSC toodete kohta koos viitega saatedokumentidele ja arvetele </w:t>
      </w:r>
      <w:r w:rsidR="002F6B9A" w:rsidRPr="006D623B">
        <w:rPr>
          <w:lang w:val="et-EE"/>
        </w:rPr>
        <w:t>(4.2).</w:t>
      </w:r>
    </w:p>
    <w:p w14:paraId="65C5D7C6" w14:textId="520796FE" w:rsidR="002F6B9A" w:rsidRPr="006D623B" w:rsidRDefault="006400DB" w:rsidP="006400DB">
      <w:pPr>
        <w:pStyle w:val="ListParagraph"/>
        <w:numPr>
          <w:ilvl w:val="1"/>
          <w:numId w:val="5"/>
        </w:numPr>
        <w:rPr>
          <w:lang w:val="et-EE"/>
        </w:rPr>
      </w:pPr>
      <w:r w:rsidRPr="006D623B">
        <w:rPr>
          <w:lang w:val="et-EE"/>
        </w:rPr>
        <w:t xml:space="preserve">Raamatupidaja peab koostama aasta koondmahtude aruanded iga tootegrupi kohta, mis hõlmavad perioodi alates eelmisest aruandeperioodist. Koondmahtude aruanne annab iga toormena kasutatud ja tootena müüdud materjali kategooria kohta mahulise info ning sisaldab vähemalt järgmist: vastuvõetud toormaterjal; tootmiseks kasutatud toormaterjal (kui on rakendatav); laos olev toormaterjal; laos olev valmistoodang; müüdud valmistoodang. Kokkuvõte saadetakse tootmisjuhile, kes saadab vastava info enne auditit sertifitseerijale </w:t>
      </w:r>
      <w:r w:rsidR="002F6B9A" w:rsidRPr="006D623B">
        <w:rPr>
          <w:lang w:val="et-EE"/>
        </w:rPr>
        <w:t>(4.4).</w:t>
      </w:r>
    </w:p>
    <w:p w14:paraId="0BA6B246" w14:textId="3BC48F92" w:rsidR="002F6B9A" w:rsidRPr="006D623B" w:rsidRDefault="002F6B9A" w:rsidP="00FB56EF">
      <w:pPr>
        <w:tabs>
          <w:tab w:val="left" w:pos="1014"/>
        </w:tabs>
        <w:spacing w:after="240" w:line="276" w:lineRule="auto"/>
        <w:jc w:val="left"/>
        <w:rPr>
          <w:lang w:val="et-EE"/>
        </w:rPr>
      </w:pPr>
    </w:p>
    <w:p w14:paraId="58A659BD" w14:textId="1059E251" w:rsidR="002F6B9A" w:rsidRPr="006D623B" w:rsidRDefault="00365892" w:rsidP="003E4172">
      <w:pPr>
        <w:pStyle w:val="ListParagraph"/>
        <w:numPr>
          <w:ilvl w:val="0"/>
          <w:numId w:val="5"/>
        </w:numPr>
        <w:spacing w:after="240" w:line="276" w:lineRule="auto"/>
        <w:ind w:left="680" w:hanging="680"/>
        <w:jc w:val="left"/>
        <w:outlineLvl w:val="0"/>
        <w:rPr>
          <w:b/>
          <w:color w:val="00907C"/>
          <w:sz w:val="24"/>
          <w:lang w:val="et-EE"/>
        </w:rPr>
      </w:pPr>
      <w:bookmarkStart w:id="18" w:name="_Toc85553123"/>
      <w:r w:rsidRPr="006D623B">
        <w:rPr>
          <w:b/>
          <w:color w:val="00907C"/>
          <w:sz w:val="24"/>
          <w:lang w:val="et-EE"/>
        </w:rPr>
        <w:t>Müük ja kohaletoimetamine</w:t>
      </w:r>
      <w:r w:rsidR="002F6B9A" w:rsidRPr="006D623B">
        <w:rPr>
          <w:b/>
          <w:color w:val="00907C"/>
          <w:sz w:val="24"/>
          <w:lang w:val="et-EE"/>
        </w:rPr>
        <w:t xml:space="preserve"> (</w:t>
      </w:r>
      <w:r w:rsidRPr="006D623B">
        <w:rPr>
          <w:b/>
          <w:color w:val="00907C"/>
          <w:sz w:val="24"/>
          <w:lang w:val="et-EE"/>
        </w:rPr>
        <w:t>osa 5 standardis</w:t>
      </w:r>
      <w:r w:rsidR="002F6B9A" w:rsidRPr="006D623B">
        <w:rPr>
          <w:b/>
          <w:color w:val="00907C"/>
          <w:sz w:val="24"/>
          <w:lang w:val="et-EE"/>
        </w:rPr>
        <w:t>)</w:t>
      </w:r>
      <w:bookmarkEnd w:id="18"/>
    </w:p>
    <w:p w14:paraId="2C877374" w14:textId="29A23767" w:rsidR="002F6B9A" w:rsidRPr="006D623B" w:rsidRDefault="00E57BC1" w:rsidP="00E57BC1">
      <w:pPr>
        <w:pStyle w:val="ListParagraph"/>
        <w:numPr>
          <w:ilvl w:val="1"/>
          <w:numId w:val="5"/>
        </w:numPr>
        <w:rPr>
          <w:lang w:val="et-EE"/>
        </w:rPr>
      </w:pPr>
      <w:r w:rsidRPr="006D623B">
        <w:rPr>
          <w:lang w:val="et-EE"/>
        </w:rPr>
        <w:t xml:space="preserve">Kõik FSC sertifitseeritud tooted müüakse väitega “FSC Mix Credit”, seega on müügiväide alati sama </w:t>
      </w:r>
      <w:r w:rsidR="002F6B9A" w:rsidRPr="006D623B">
        <w:rPr>
          <w:lang w:val="et-EE"/>
        </w:rPr>
        <w:t>(5.1).</w:t>
      </w:r>
    </w:p>
    <w:p w14:paraId="35136A26" w14:textId="60FD83AD" w:rsidR="002F6B9A" w:rsidRPr="006D623B" w:rsidRDefault="003E28A5"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Tootmise eestööline koostab saatelehe, kui ostjale kohaletoimetamiseks ettenähtud toodang, on veoautole laaditud. Sertifitseeritud toodete jaoks on saatelehel märgitud sertifikaadi kood ja väide “FSC Mix Credit”. See info ilmub automaatselt andmebaasist, kui andmebaasist on valitud õige sertifitseeritud toode. </w:t>
      </w:r>
      <w:r w:rsidR="002F6B9A" w:rsidRPr="006D623B">
        <w:rPr>
          <w:lang w:val="et-EE"/>
        </w:rPr>
        <w:t>(5.1).</w:t>
      </w:r>
    </w:p>
    <w:p w14:paraId="00CD8660" w14:textId="7D31C5F9" w:rsidR="002F6B9A" w:rsidRPr="006D623B" w:rsidRDefault="003E28A5"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Saatelehe koopia toimetatakse raamatupidajale, kes koostab vastavalt sellele arve. Sertifitseeritud materjali arve, sisaldab järgmist informatsiooni: </w:t>
      </w:r>
      <w:r w:rsidR="002F6B9A" w:rsidRPr="006D623B">
        <w:rPr>
          <w:lang w:val="et-EE"/>
        </w:rPr>
        <w:t>(5.1):</w:t>
      </w:r>
    </w:p>
    <w:p w14:paraId="1F2E26D9" w14:textId="046B1D0D" w:rsidR="002F6B9A" w:rsidRPr="006D623B" w:rsidRDefault="002F6B9A" w:rsidP="003E4172">
      <w:pPr>
        <w:pStyle w:val="ListParagraph"/>
        <w:numPr>
          <w:ilvl w:val="0"/>
          <w:numId w:val="11"/>
        </w:numPr>
        <w:tabs>
          <w:tab w:val="left" w:pos="1014"/>
        </w:tabs>
        <w:spacing w:after="240" w:line="276" w:lineRule="auto"/>
        <w:jc w:val="left"/>
        <w:rPr>
          <w:lang w:val="et-EE"/>
        </w:rPr>
      </w:pPr>
      <w:r w:rsidRPr="006D623B">
        <w:rPr>
          <w:lang w:val="et-EE"/>
        </w:rPr>
        <w:t>Company Ltd</w:t>
      </w:r>
      <w:r w:rsidR="003E28A5" w:rsidRPr="006D623B">
        <w:rPr>
          <w:lang w:val="et-EE"/>
        </w:rPr>
        <w:t xml:space="preserve"> nimi ja kontaktandmed</w:t>
      </w:r>
      <w:r w:rsidRPr="006D623B">
        <w:rPr>
          <w:lang w:val="et-EE"/>
        </w:rPr>
        <w:t xml:space="preserve"> – </w:t>
      </w:r>
      <w:r w:rsidR="003E28A5" w:rsidRPr="006D623B">
        <w:rPr>
          <w:lang w:val="et-EE"/>
        </w:rPr>
        <w:t>see info on alati olemas arve põhjal</w:t>
      </w:r>
    </w:p>
    <w:p w14:paraId="489520FB" w14:textId="09A0C1BA" w:rsidR="002F6B9A" w:rsidRPr="006D623B" w:rsidRDefault="003E28A5" w:rsidP="003E4172">
      <w:pPr>
        <w:pStyle w:val="ListParagraph"/>
        <w:numPr>
          <w:ilvl w:val="0"/>
          <w:numId w:val="11"/>
        </w:numPr>
        <w:tabs>
          <w:tab w:val="left" w:pos="1014"/>
        </w:tabs>
        <w:spacing w:after="240" w:line="276" w:lineRule="auto"/>
        <w:jc w:val="left"/>
        <w:rPr>
          <w:lang w:val="et-EE"/>
        </w:rPr>
      </w:pPr>
      <w:r w:rsidRPr="006D623B">
        <w:rPr>
          <w:lang w:val="et-EE"/>
        </w:rPr>
        <w:t>Kliendi nimi ja aadress</w:t>
      </w:r>
      <w:r w:rsidR="002F6B9A" w:rsidRPr="006D623B">
        <w:rPr>
          <w:lang w:val="et-EE"/>
        </w:rPr>
        <w:t xml:space="preserve"> – </w:t>
      </w:r>
      <w:r w:rsidRPr="006D623B">
        <w:rPr>
          <w:lang w:val="et-EE"/>
        </w:rPr>
        <w:t>kindel ostja valitakse andmebaasist</w:t>
      </w:r>
    </w:p>
    <w:p w14:paraId="1C1F2855" w14:textId="67136D03" w:rsidR="002F6B9A" w:rsidRPr="006D623B" w:rsidRDefault="003E28A5" w:rsidP="003E4172">
      <w:pPr>
        <w:pStyle w:val="ListParagraph"/>
        <w:numPr>
          <w:ilvl w:val="0"/>
          <w:numId w:val="11"/>
        </w:numPr>
        <w:tabs>
          <w:tab w:val="left" w:pos="1014"/>
        </w:tabs>
        <w:spacing w:after="240" w:line="276" w:lineRule="auto"/>
        <w:jc w:val="left"/>
        <w:rPr>
          <w:lang w:val="et-EE"/>
        </w:rPr>
      </w:pPr>
      <w:r w:rsidRPr="006D623B">
        <w:rPr>
          <w:lang w:val="et-EE"/>
        </w:rPr>
        <w:t>Dokumendi koostamise kuupäev</w:t>
      </w:r>
      <w:r w:rsidR="002F6B9A" w:rsidRPr="006D623B">
        <w:rPr>
          <w:lang w:val="et-EE"/>
        </w:rPr>
        <w:t xml:space="preserve"> – </w:t>
      </w:r>
      <w:r w:rsidR="00065C1E" w:rsidRPr="006D623B">
        <w:rPr>
          <w:lang w:val="et-EE"/>
        </w:rPr>
        <w:t>sisestab raamatupidaja</w:t>
      </w:r>
    </w:p>
    <w:p w14:paraId="725B14F9" w14:textId="1DF613FB" w:rsidR="002F6B9A" w:rsidRPr="006D623B" w:rsidRDefault="00065C1E" w:rsidP="003E4172">
      <w:pPr>
        <w:pStyle w:val="ListParagraph"/>
        <w:numPr>
          <w:ilvl w:val="0"/>
          <w:numId w:val="11"/>
        </w:numPr>
        <w:tabs>
          <w:tab w:val="left" w:pos="1014"/>
        </w:tabs>
        <w:spacing w:after="240" w:line="276" w:lineRule="auto"/>
        <w:jc w:val="left"/>
        <w:rPr>
          <w:lang w:val="et-EE"/>
        </w:rPr>
      </w:pPr>
      <w:r w:rsidRPr="006D623B">
        <w:rPr>
          <w:lang w:val="et-EE"/>
        </w:rPr>
        <w:t>Toote kirjeldus</w:t>
      </w:r>
      <w:r w:rsidR="002F6B9A" w:rsidRPr="006D623B">
        <w:rPr>
          <w:lang w:val="et-EE"/>
        </w:rPr>
        <w:t xml:space="preserve"> </w:t>
      </w:r>
      <w:r w:rsidR="00835FDC" w:rsidRPr="006D623B">
        <w:rPr>
          <w:lang w:val="et-EE"/>
        </w:rPr>
        <w:t>– valitakse sama tootekood, mis on saatelehel</w:t>
      </w:r>
    </w:p>
    <w:p w14:paraId="2B409B54" w14:textId="7942DA43" w:rsidR="002F6B9A" w:rsidRPr="006D623B" w:rsidRDefault="00835FDC" w:rsidP="003E4172">
      <w:pPr>
        <w:pStyle w:val="ListParagraph"/>
        <w:numPr>
          <w:ilvl w:val="0"/>
          <w:numId w:val="11"/>
        </w:numPr>
        <w:tabs>
          <w:tab w:val="left" w:pos="1014"/>
        </w:tabs>
        <w:spacing w:after="240" w:line="276" w:lineRule="auto"/>
        <w:jc w:val="left"/>
        <w:rPr>
          <w:lang w:val="et-EE"/>
        </w:rPr>
      </w:pPr>
      <w:r w:rsidRPr="006D623B">
        <w:rPr>
          <w:lang w:val="et-EE"/>
        </w:rPr>
        <w:t>Müüdud toodete kogus</w:t>
      </w:r>
      <w:r w:rsidR="002F6B9A" w:rsidRPr="006D623B">
        <w:rPr>
          <w:lang w:val="et-EE"/>
        </w:rPr>
        <w:t xml:space="preserve"> – </w:t>
      </w:r>
      <w:r w:rsidRPr="006D623B">
        <w:rPr>
          <w:lang w:val="et-EE"/>
        </w:rPr>
        <w:t>sisestab raamatupidaja saatelehe alusel</w:t>
      </w:r>
    </w:p>
    <w:p w14:paraId="6893BD8E" w14:textId="04D08C63" w:rsidR="002F6B9A" w:rsidRPr="006D623B" w:rsidRDefault="002F6B9A" w:rsidP="003E4172">
      <w:pPr>
        <w:pStyle w:val="ListParagraph"/>
        <w:numPr>
          <w:ilvl w:val="0"/>
          <w:numId w:val="11"/>
        </w:numPr>
        <w:tabs>
          <w:tab w:val="left" w:pos="1014"/>
        </w:tabs>
        <w:spacing w:after="240" w:line="276" w:lineRule="auto"/>
        <w:jc w:val="left"/>
        <w:rPr>
          <w:lang w:val="et-EE"/>
        </w:rPr>
      </w:pPr>
      <w:r w:rsidRPr="006D623B">
        <w:rPr>
          <w:lang w:val="et-EE"/>
        </w:rPr>
        <w:t>Company Ltd</w:t>
      </w:r>
      <w:r w:rsidR="00ED2F56" w:rsidRPr="006D623B">
        <w:rPr>
          <w:lang w:val="et-EE"/>
        </w:rPr>
        <w:t xml:space="preserve"> FSC tarneahela sertifikaadi kood</w:t>
      </w:r>
      <w:r w:rsidRPr="006D623B">
        <w:rPr>
          <w:lang w:val="et-EE"/>
        </w:rPr>
        <w:t xml:space="preserve">– </w:t>
      </w:r>
      <w:r w:rsidR="00ED2F56" w:rsidRPr="006D623B">
        <w:rPr>
          <w:lang w:val="et-EE"/>
        </w:rPr>
        <w:t>ilmub kui on valitud sertifitseeritud materjali arve mall</w:t>
      </w:r>
    </w:p>
    <w:p w14:paraId="53E90D59" w14:textId="49CFCB93" w:rsidR="002F6B9A" w:rsidRPr="006D623B" w:rsidRDefault="002F6B9A" w:rsidP="003E4172">
      <w:pPr>
        <w:pStyle w:val="ListParagraph"/>
        <w:numPr>
          <w:ilvl w:val="0"/>
          <w:numId w:val="11"/>
        </w:numPr>
        <w:tabs>
          <w:tab w:val="left" w:pos="1014"/>
        </w:tabs>
        <w:spacing w:after="240" w:line="276" w:lineRule="auto"/>
        <w:jc w:val="left"/>
        <w:rPr>
          <w:lang w:val="et-EE"/>
        </w:rPr>
      </w:pPr>
      <w:r w:rsidRPr="006D623B">
        <w:rPr>
          <w:lang w:val="et-EE"/>
        </w:rPr>
        <w:t>FSC</w:t>
      </w:r>
      <w:r w:rsidR="005745FE" w:rsidRPr="006D623B">
        <w:rPr>
          <w:lang w:val="et-EE"/>
        </w:rPr>
        <w:t xml:space="preserve"> väide (näiteks FSC Mix Credit</w:t>
      </w:r>
      <w:r w:rsidRPr="006D623B">
        <w:rPr>
          <w:lang w:val="et-EE"/>
        </w:rPr>
        <w:t xml:space="preserve">– </w:t>
      </w:r>
      <w:r w:rsidR="005745FE" w:rsidRPr="006D623B">
        <w:rPr>
          <w:lang w:val="et-EE"/>
        </w:rPr>
        <w:t>väide on seotud tootega ning ilmub kui andmebaasist valitakse sertifitseeritud toote tüüp</w:t>
      </w:r>
    </w:p>
    <w:p w14:paraId="451AE0B9" w14:textId="08E390E4" w:rsidR="002F6B9A" w:rsidRPr="006D623B" w:rsidRDefault="00301E63" w:rsidP="003E4172">
      <w:pPr>
        <w:pStyle w:val="ListParagraph"/>
        <w:numPr>
          <w:ilvl w:val="1"/>
          <w:numId w:val="5"/>
        </w:numPr>
        <w:tabs>
          <w:tab w:val="left" w:pos="1014"/>
        </w:tabs>
        <w:spacing w:after="240" w:line="276" w:lineRule="auto"/>
        <w:jc w:val="left"/>
        <w:rPr>
          <w:lang w:val="et-EE"/>
        </w:rPr>
      </w:pPr>
      <w:r w:rsidRPr="006D623B">
        <w:rPr>
          <w:lang w:val="et-EE"/>
        </w:rPr>
        <w:t>Ühel saatelehel ja arvel on ainult kas sertifitseeritud või sertifitseerimata tooted. Kui transporditakse mõlemat tüüpi tooteid, koostatakse eraldi müügidokumendid sertifitseeritud ja sertifitseerimata materjali kohta. Materjal on alati identifitseeritav FSC siltide ning saatelehel näidatud aluste numbrite järgi.</w:t>
      </w:r>
    </w:p>
    <w:p w14:paraId="7EC4A256" w14:textId="77777777" w:rsidR="002F6B9A" w:rsidRPr="006D623B" w:rsidRDefault="002F6B9A" w:rsidP="00FB56EF">
      <w:pPr>
        <w:tabs>
          <w:tab w:val="left" w:pos="1014"/>
        </w:tabs>
        <w:spacing w:after="240" w:line="276" w:lineRule="auto"/>
        <w:jc w:val="left"/>
        <w:rPr>
          <w:lang w:val="et-EE"/>
        </w:rPr>
      </w:pPr>
    </w:p>
    <w:p w14:paraId="37C7428E" w14:textId="7AF5CEE1" w:rsidR="002F6B9A" w:rsidRPr="006D623B" w:rsidRDefault="00B10715" w:rsidP="003E4172">
      <w:pPr>
        <w:pStyle w:val="ListParagraph"/>
        <w:numPr>
          <w:ilvl w:val="0"/>
          <w:numId w:val="5"/>
        </w:numPr>
        <w:spacing w:after="240" w:line="276" w:lineRule="auto"/>
        <w:ind w:left="680" w:hanging="680"/>
        <w:jc w:val="left"/>
        <w:outlineLvl w:val="0"/>
        <w:rPr>
          <w:b/>
          <w:color w:val="00907C"/>
          <w:sz w:val="24"/>
          <w:lang w:val="et-EE"/>
        </w:rPr>
      </w:pPr>
      <w:bookmarkStart w:id="19" w:name="_Toc85553124"/>
      <w:r w:rsidRPr="006D623B">
        <w:rPr>
          <w:b/>
          <w:color w:val="00907C"/>
          <w:sz w:val="24"/>
          <w:lang w:val="et-EE"/>
        </w:rPr>
        <w:t>Informatsioon liikide ning materjali päritolu kohta</w:t>
      </w:r>
      <w:r w:rsidR="002F6B9A" w:rsidRPr="006D623B">
        <w:rPr>
          <w:b/>
          <w:color w:val="00907C"/>
          <w:sz w:val="24"/>
          <w:lang w:val="et-EE"/>
        </w:rPr>
        <w:t xml:space="preserve"> (6.1 b)</w:t>
      </w:r>
      <w:bookmarkEnd w:id="19"/>
    </w:p>
    <w:p w14:paraId="6F0B7180" w14:textId="3A279915" w:rsidR="002F6B9A" w:rsidRPr="006D623B" w:rsidRDefault="00B10715" w:rsidP="00FB56EF">
      <w:pPr>
        <w:tabs>
          <w:tab w:val="left" w:pos="1014"/>
        </w:tabs>
        <w:spacing w:after="240" w:line="276" w:lineRule="auto"/>
        <w:jc w:val="left"/>
        <w:rPr>
          <w:lang w:val="et-EE"/>
        </w:rPr>
      </w:pPr>
      <w:r w:rsidRPr="006D623B">
        <w:rPr>
          <w:b/>
          <w:i/>
          <w:lang w:val="et-EE"/>
        </w:rPr>
        <w:lastRenderedPageBreak/>
        <w:t>Protseduuri eesmärk</w:t>
      </w:r>
      <w:r w:rsidR="002F6B9A" w:rsidRPr="006D623B">
        <w:rPr>
          <w:b/>
          <w:i/>
          <w:lang w:val="et-EE"/>
        </w:rPr>
        <w:t>:</w:t>
      </w:r>
      <w:r w:rsidR="002F6B9A" w:rsidRPr="006D623B">
        <w:rPr>
          <w:lang w:val="et-EE"/>
        </w:rPr>
        <w:t xml:space="preserve"> </w:t>
      </w:r>
      <w:r w:rsidRPr="006D623B">
        <w:rPr>
          <w:lang w:val="et-EE"/>
        </w:rPr>
        <w:t>kindlustada, et informatsioon materjali päritolu ja liikide kohta on kättesaadav ning klientidele edastatav.</w:t>
      </w:r>
    </w:p>
    <w:p w14:paraId="2E54774B" w14:textId="3FEE3E20" w:rsidR="002F6B9A" w:rsidRPr="006D623B" w:rsidRDefault="00B10715" w:rsidP="00FB56EF">
      <w:pPr>
        <w:tabs>
          <w:tab w:val="left" w:pos="1014"/>
        </w:tabs>
        <w:spacing w:after="240" w:line="276" w:lineRule="auto"/>
        <w:jc w:val="left"/>
        <w:rPr>
          <w:b/>
          <w:i/>
          <w:lang w:val="et-EE"/>
        </w:rPr>
      </w:pPr>
      <w:r w:rsidRPr="006D623B">
        <w:rPr>
          <w:b/>
          <w:i/>
          <w:lang w:val="et-EE"/>
        </w:rPr>
        <w:t>Tegevused</w:t>
      </w:r>
      <w:r w:rsidR="002209DA" w:rsidRPr="006D623B">
        <w:rPr>
          <w:b/>
          <w:i/>
          <w:lang w:val="et-EE"/>
        </w:rPr>
        <w:t xml:space="preserve">: </w:t>
      </w:r>
    </w:p>
    <w:p w14:paraId="79714AAA" w14:textId="07BFAAB5" w:rsidR="002F6B9A" w:rsidRPr="006D623B" w:rsidRDefault="00B10715" w:rsidP="00FB56EF">
      <w:pPr>
        <w:tabs>
          <w:tab w:val="left" w:pos="1014"/>
        </w:tabs>
        <w:spacing w:after="240" w:line="276" w:lineRule="auto"/>
        <w:jc w:val="left"/>
        <w:rPr>
          <w:b/>
          <w:lang w:val="et-EE"/>
        </w:rPr>
      </w:pPr>
      <w:r w:rsidRPr="006D623B">
        <w:rPr>
          <w:b/>
          <w:lang w:val="et-EE"/>
        </w:rPr>
        <w:t>Materjali ost</w:t>
      </w:r>
      <w:r w:rsidR="002F6B9A" w:rsidRPr="006D623B">
        <w:rPr>
          <w:b/>
          <w:lang w:val="et-EE"/>
        </w:rPr>
        <w:t xml:space="preserve">: </w:t>
      </w:r>
    </w:p>
    <w:p w14:paraId="69159C55" w14:textId="77777777" w:rsidR="00CB7923" w:rsidRPr="006D623B" w:rsidRDefault="00CB7923" w:rsidP="003E4172">
      <w:pPr>
        <w:pStyle w:val="ListParagraph"/>
        <w:numPr>
          <w:ilvl w:val="0"/>
          <w:numId w:val="12"/>
        </w:numPr>
        <w:tabs>
          <w:tab w:val="left" w:pos="1014"/>
        </w:tabs>
        <w:spacing w:after="240" w:line="276" w:lineRule="auto"/>
        <w:rPr>
          <w:lang w:val="et-EE"/>
        </w:rPr>
      </w:pPr>
      <w:r w:rsidRPr="006D623B">
        <w:rPr>
          <w:lang w:val="et-EE"/>
        </w:rPr>
        <w:t xml:space="preserve">FSC ja FSC Controlled Wood materjali ostmisel peavad tarnijad küsimisel jagama informatsiooni materjali päritolu ning liikide kohta. </w:t>
      </w:r>
    </w:p>
    <w:p w14:paraId="60974B0B" w14:textId="6B68A3CA" w:rsidR="002F6B9A" w:rsidRPr="006D623B" w:rsidRDefault="00CB7923" w:rsidP="00CB7923">
      <w:pPr>
        <w:pStyle w:val="ListParagraph"/>
        <w:numPr>
          <w:ilvl w:val="0"/>
          <w:numId w:val="12"/>
        </w:numPr>
        <w:rPr>
          <w:lang w:val="et-EE"/>
        </w:rPr>
      </w:pPr>
      <w:r w:rsidRPr="006D623B">
        <w:rPr>
          <w:lang w:val="et-EE"/>
        </w:rPr>
        <w:t>Tarnijad peavad ettevõtet viivitamatult teavitama, kui ostetava materjali liigid või päritolupiirkond muutuvad.</w:t>
      </w:r>
    </w:p>
    <w:p w14:paraId="19B24D06" w14:textId="6595BC42" w:rsidR="002F6B9A" w:rsidRPr="006D623B" w:rsidRDefault="00CB7923" w:rsidP="003E4172">
      <w:pPr>
        <w:pStyle w:val="ListParagraph"/>
        <w:numPr>
          <w:ilvl w:val="0"/>
          <w:numId w:val="12"/>
        </w:numPr>
        <w:tabs>
          <w:tab w:val="left" w:pos="1014"/>
        </w:tabs>
        <w:spacing w:after="240" w:line="276" w:lineRule="auto"/>
        <w:rPr>
          <w:lang w:val="et-EE"/>
        </w:rPr>
      </w:pPr>
      <w:r w:rsidRPr="006D623B">
        <w:rPr>
          <w:lang w:val="et-EE"/>
        </w:rPr>
        <w:t>Eelnimetatud nõuded peavad olema edastatud otse tarnijatele ning need peavad olema kirjeldatud ka lepingutes.</w:t>
      </w:r>
    </w:p>
    <w:p w14:paraId="68418BD6" w14:textId="6534E54B" w:rsidR="002F6B9A" w:rsidRPr="006D623B" w:rsidRDefault="00CB7923" w:rsidP="00095F74">
      <w:pPr>
        <w:keepNext/>
        <w:tabs>
          <w:tab w:val="left" w:pos="1014"/>
        </w:tabs>
        <w:spacing w:after="240" w:line="276" w:lineRule="auto"/>
        <w:rPr>
          <w:b/>
          <w:lang w:val="et-EE"/>
        </w:rPr>
      </w:pPr>
      <w:r w:rsidRPr="006D623B">
        <w:rPr>
          <w:b/>
          <w:lang w:val="et-EE"/>
        </w:rPr>
        <w:t>Dokumentide säilitamisel ja klientidega suhtlemisel</w:t>
      </w:r>
      <w:r w:rsidR="002F6B9A" w:rsidRPr="006D623B">
        <w:rPr>
          <w:b/>
          <w:lang w:val="et-EE"/>
        </w:rPr>
        <w:t xml:space="preserve">: </w:t>
      </w:r>
    </w:p>
    <w:p w14:paraId="359E7479" w14:textId="04E481B4" w:rsidR="002F6B9A" w:rsidRPr="006D623B" w:rsidRDefault="007B1C9E" w:rsidP="003E4172">
      <w:pPr>
        <w:pStyle w:val="ListParagraph"/>
        <w:numPr>
          <w:ilvl w:val="0"/>
          <w:numId w:val="12"/>
        </w:numPr>
        <w:tabs>
          <w:tab w:val="left" w:pos="1014"/>
        </w:tabs>
        <w:spacing w:after="240" w:line="276" w:lineRule="auto"/>
        <w:rPr>
          <w:lang w:val="et-EE"/>
        </w:rPr>
      </w:pPr>
      <w:r w:rsidRPr="006D623B">
        <w:rPr>
          <w:lang w:val="et-EE"/>
        </w:rPr>
        <w:t>Informatsioon liikide ja materjali päritolu kohta peab olema säilitatud.</w:t>
      </w:r>
    </w:p>
    <w:p w14:paraId="2E5FD66E" w14:textId="0D8FB669" w:rsidR="002F6B9A" w:rsidRPr="006D623B" w:rsidRDefault="00096B77" w:rsidP="003E4172">
      <w:pPr>
        <w:pStyle w:val="ListParagraph"/>
        <w:numPr>
          <w:ilvl w:val="0"/>
          <w:numId w:val="12"/>
        </w:numPr>
        <w:tabs>
          <w:tab w:val="left" w:pos="1014"/>
        </w:tabs>
        <w:spacing w:after="240" w:line="276" w:lineRule="auto"/>
        <w:rPr>
          <w:lang w:val="et-EE"/>
        </w:rPr>
      </w:pPr>
      <w:r w:rsidRPr="006D623B">
        <w:rPr>
          <w:lang w:val="et-EE"/>
        </w:rPr>
        <w:t xml:space="preserve">Me säilitame informatsiooni liikide ja materjali päritolu riikide kohta, juhul kui </w:t>
      </w:r>
      <w:r w:rsidR="00555B2B" w:rsidRPr="006D623B">
        <w:rPr>
          <w:lang w:val="et-EE"/>
        </w:rPr>
        <w:t>tooted sisaldavad erinevat liiki materjali või materjali, mis pärineb erinevatest riikidest.</w:t>
      </w:r>
    </w:p>
    <w:p w14:paraId="2DB21347" w14:textId="4679C4D6" w:rsidR="002F6B9A" w:rsidRPr="006D623B" w:rsidRDefault="00555B2B" w:rsidP="002209DA">
      <w:pPr>
        <w:tabs>
          <w:tab w:val="left" w:pos="1014"/>
        </w:tabs>
        <w:spacing w:after="240" w:line="276" w:lineRule="auto"/>
        <w:rPr>
          <w:b/>
          <w:lang w:val="et-EE"/>
        </w:rPr>
      </w:pPr>
      <w:r w:rsidRPr="006D623B">
        <w:rPr>
          <w:b/>
          <w:lang w:val="et-EE"/>
        </w:rPr>
        <w:t>Müük</w:t>
      </w:r>
      <w:r w:rsidR="002F6B9A" w:rsidRPr="006D623B">
        <w:rPr>
          <w:b/>
          <w:lang w:val="et-EE"/>
        </w:rPr>
        <w:t xml:space="preserve">: </w:t>
      </w:r>
    </w:p>
    <w:p w14:paraId="239A520D" w14:textId="6A7CD010" w:rsidR="002F6B9A" w:rsidRPr="006D623B" w:rsidRDefault="008D1D77" w:rsidP="003E4172">
      <w:pPr>
        <w:pStyle w:val="ListParagraph"/>
        <w:numPr>
          <w:ilvl w:val="0"/>
          <w:numId w:val="12"/>
        </w:numPr>
        <w:tabs>
          <w:tab w:val="left" w:pos="1014"/>
        </w:tabs>
        <w:spacing w:after="240" w:line="276" w:lineRule="auto"/>
        <w:rPr>
          <w:lang w:val="et-EE"/>
        </w:rPr>
      </w:pPr>
      <w:r w:rsidRPr="006D623B">
        <w:rPr>
          <w:lang w:val="et-EE"/>
        </w:rPr>
        <w:t>Kui klient nõuab, siis lisame informatsiooni liikide ja materjali päritolu riigi kohta tellimuse kinnitusse.</w:t>
      </w:r>
    </w:p>
    <w:p w14:paraId="1FCCA1D3" w14:textId="024FBAA2" w:rsidR="002209DA" w:rsidRPr="006D623B" w:rsidRDefault="00BA5624" w:rsidP="00BA5624">
      <w:pPr>
        <w:pStyle w:val="ListParagraph"/>
        <w:numPr>
          <w:ilvl w:val="0"/>
          <w:numId w:val="12"/>
        </w:numPr>
        <w:rPr>
          <w:lang w:val="et-EE"/>
        </w:rPr>
      </w:pPr>
      <w:r w:rsidRPr="006D623B">
        <w:rPr>
          <w:lang w:val="et-EE"/>
        </w:rPr>
        <w:t>Klienti peab viivitamatult informeerima muudatustes liigilises koosseisus või päritolupiirkonna muutuses iga müügiartikli kohta.</w:t>
      </w:r>
    </w:p>
    <w:p w14:paraId="77910CD8" w14:textId="77777777" w:rsidR="00BA5624" w:rsidRPr="006D623B" w:rsidRDefault="00BA5624" w:rsidP="00BA5624">
      <w:pPr>
        <w:pStyle w:val="ListParagraph"/>
        <w:rPr>
          <w:lang w:val="et-EE"/>
        </w:rPr>
      </w:pPr>
    </w:p>
    <w:p w14:paraId="1F3CEE3B" w14:textId="7EE36D83" w:rsidR="002209DA" w:rsidRPr="006D623B" w:rsidRDefault="00FE47BB" w:rsidP="003E4172">
      <w:pPr>
        <w:pStyle w:val="ListParagraph"/>
        <w:numPr>
          <w:ilvl w:val="0"/>
          <w:numId w:val="5"/>
        </w:numPr>
        <w:spacing w:after="240" w:line="276" w:lineRule="auto"/>
        <w:ind w:left="680" w:hanging="680"/>
        <w:outlineLvl w:val="0"/>
        <w:rPr>
          <w:b/>
          <w:color w:val="00907C"/>
          <w:sz w:val="24"/>
          <w:lang w:val="et-EE"/>
        </w:rPr>
      </w:pPr>
      <w:bookmarkStart w:id="20" w:name="_Toc85553125"/>
      <w:r w:rsidRPr="006D623B">
        <w:rPr>
          <w:b/>
          <w:color w:val="00907C"/>
          <w:sz w:val="24"/>
          <w:lang w:val="et-EE"/>
        </w:rPr>
        <w:t>Vastamine kaubandus- ja tolliseadustele</w:t>
      </w:r>
      <w:r w:rsidR="002209DA" w:rsidRPr="006D623B">
        <w:rPr>
          <w:b/>
          <w:color w:val="00907C"/>
          <w:sz w:val="24"/>
          <w:lang w:val="et-EE"/>
        </w:rPr>
        <w:t xml:space="preserve"> (6.1. a)</w:t>
      </w:r>
      <w:bookmarkEnd w:id="20"/>
    </w:p>
    <w:p w14:paraId="6EAB3F35" w14:textId="787AD28E" w:rsidR="002209DA" w:rsidRPr="006D623B" w:rsidRDefault="00A8604C" w:rsidP="002209DA">
      <w:pPr>
        <w:spacing w:after="240" w:line="276" w:lineRule="auto"/>
        <w:jc w:val="left"/>
        <w:rPr>
          <w:rFonts w:cs="Microsoft Sans Serif"/>
          <w:szCs w:val="20"/>
          <w:lang w:val="et-EE"/>
        </w:rPr>
      </w:pPr>
      <w:r w:rsidRPr="006D623B">
        <w:rPr>
          <w:rStyle w:val="Emphasis"/>
          <w:rFonts w:cs="Microsoft Sans Serif"/>
          <w:b/>
          <w:szCs w:val="20"/>
          <w:lang w:val="et-EE"/>
        </w:rPr>
        <w:t>Protseduuri eesmärk</w:t>
      </w:r>
      <w:r w:rsidR="002209DA" w:rsidRPr="006D623B">
        <w:rPr>
          <w:rStyle w:val="Emphasis"/>
          <w:rFonts w:cs="Microsoft Sans Serif"/>
          <w:b/>
          <w:szCs w:val="20"/>
          <w:lang w:val="et-EE"/>
        </w:rPr>
        <w:t>:</w:t>
      </w:r>
      <w:r w:rsidR="002209DA" w:rsidRPr="006D623B">
        <w:rPr>
          <w:rFonts w:cs="Microsoft Sans Serif"/>
          <w:szCs w:val="20"/>
          <w:lang w:val="et-EE"/>
        </w:rPr>
        <w:t xml:space="preserve"> </w:t>
      </w:r>
      <w:r w:rsidR="00027750" w:rsidRPr="006D623B">
        <w:rPr>
          <w:rFonts w:cs="Microsoft Sans Serif"/>
          <w:szCs w:val="20"/>
          <w:lang w:val="et-EE"/>
        </w:rPr>
        <w:t>kindlustada vastavus kõikide kohalduvate kaubandus ja tolliseadustega, importides või eksportides FSC sertifitseeritud tooteid.</w:t>
      </w:r>
    </w:p>
    <w:p w14:paraId="3AA4BD3B" w14:textId="67A3F8B3" w:rsidR="002209DA" w:rsidRPr="006D623B" w:rsidRDefault="00027750" w:rsidP="002209DA">
      <w:pPr>
        <w:spacing w:after="240" w:line="276" w:lineRule="auto"/>
        <w:jc w:val="left"/>
        <w:rPr>
          <w:rFonts w:cs="Microsoft Sans Serif"/>
          <w:b/>
          <w:szCs w:val="20"/>
          <w:u w:val="single"/>
          <w:lang w:val="et-EE"/>
        </w:rPr>
      </w:pPr>
      <w:r w:rsidRPr="006D623B">
        <w:rPr>
          <w:rStyle w:val="Emphasis"/>
          <w:rFonts w:cs="Microsoft Sans Serif"/>
          <w:b/>
          <w:szCs w:val="20"/>
          <w:lang w:val="et-EE"/>
        </w:rPr>
        <w:t>Tegevused</w:t>
      </w:r>
      <w:r w:rsidR="002209DA" w:rsidRPr="006D623B">
        <w:rPr>
          <w:rStyle w:val="Emphasis"/>
          <w:rFonts w:cs="Microsoft Sans Serif"/>
          <w:b/>
          <w:szCs w:val="20"/>
          <w:lang w:val="et-EE"/>
        </w:rPr>
        <w:t xml:space="preserve">: </w:t>
      </w:r>
      <w:r w:rsidR="002209DA" w:rsidRPr="006D623B">
        <w:rPr>
          <w:rFonts w:cs="Microsoft Sans Serif"/>
          <w:b/>
          <w:szCs w:val="20"/>
          <w:lang w:val="et-EE"/>
        </w:rPr>
        <w:br/>
      </w:r>
    </w:p>
    <w:p w14:paraId="5CFC4657" w14:textId="209C9CA0" w:rsidR="002209DA" w:rsidRPr="006D623B" w:rsidRDefault="00027750" w:rsidP="002209DA">
      <w:pPr>
        <w:spacing w:after="240" w:line="276" w:lineRule="auto"/>
        <w:jc w:val="left"/>
        <w:rPr>
          <w:rFonts w:cs="Microsoft Sans Serif"/>
          <w:b/>
          <w:szCs w:val="20"/>
          <w:lang w:val="et-EE"/>
        </w:rPr>
      </w:pPr>
      <w:r w:rsidRPr="006D623B">
        <w:rPr>
          <w:rFonts w:cs="Microsoft Sans Serif"/>
          <w:b/>
          <w:szCs w:val="20"/>
          <w:lang w:val="et-EE"/>
        </w:rPr>
        <w:t>Toodete importimisel</w:t>
      </w:r>
      <w:r w:rsidR="002209DA" w:rsidRPr="006D623B">
        <w:rPr>
          <w:rFonts w:cs="Microsoft Sans Serif"/>
          <w:b/>
          <w:szCs w:val="20"/>
          <w:lang w:val="et-EE"/>
        </w:rPr>
        <w:t xml:space="preserve">: </w:t>
      </w:r>
    </w:p>
    <w:p w14:paraId="57C17D3F" w14:textId="400D5457" w:rsidR="002209DA"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 xml:space="preserve">Võimalusel peab vältima toodete ostmist riikidest, mis on klassifitseeritud kui </w:t>
      </w:r>
      <w:hyperlink r:id="rId13" w:history="1">
        <w:r w:rsidRPr="006D623B">
          <w:rPr>
            <w:rStyle w:val="Hyperlink"/>
            <w:rFonts w:cs="Microsoft Sans Serif"/>
            <w:szCs w:val="20"/>
            <w:lang w:val="et-EE"/>
          </w:rPr>
          <w:t>„maksuparadiisid“</w:t>
        </w:r>
      </w:hyperlink>
      <w:r w:rsidRPr="006D623B">
        <w:rPr>
          <w:rFonts w:cs="Microsoft Sans Serif"/>
          <w:szCs w:val="20"/>
          <w:lang w:val="et-EE"/>
        </w:rPr>
        <w:t>. Kui see ei ole võimalik, tuleb kontrollida, kas nende toodete tarnimine on legaalne tarnija asukohamaa seaduste kohaselt.</w:t>
      </w:r>
    </w:p>
    <w:p w14:paraId="10AFFD72" w14:textId="20772801" w:rsidR="002209DA"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Peab kontrollima toodete korrektset klassifitseerimist, pidades silmas materjali kogust, liike ja kvaliteeti, mis on deklareeritud ametlikes tollidokumentides. Kui esineb mittevastavusi, peab tollideklaratsiooni laskma korrigeerida.</w:t>
      </w:r>
    </w:p>
    <w:p w14:paraId="46A9B902" w14:textId="77777777" w:rsidR="00173065"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Tooted peavad olema eksporditud legaalselt. Ettevõte peab olema kursis ka asjasse puutuvate päritoluriigi seadustega.</w:t>
      </w:r>
    </w:p>
    <w:p w14:paraId="5813C6AF" w14:textId="77777777" w:rsidR="00173065"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Ettevõte peab tagama, et asjakohased tollimaksud oleksid tasutud.</w:t>
      </w:r>
    </w:p>
    <w:p w14:paraId="5579A082" w14:textId="77777777" w:rsidR="00173065"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Kui mõni puuliik tarnitavad materjalis kuulub CITES ohustatud puuliikide nimistusse, peab kontrollima, kas saadetisega on kaasas kehtiv CITES litsents.</w:t>
      </w:r>
    </w:p>
    <w:p w14:paraId="149F1000" w14:textId="7484329D" w:rsidR="002209DA"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 xml:space="preserve">Kui eksportriigis on FLEGT programmi poolt kaetud ning Euroopa Liidu poolt kinnitatud Timber Legality Assurance System (TLAS), siis peab tootel olema kehtiv FLEGT litsents. FLEGT litsentsi kehtivust peab kontrollima (hetkel pole teostatav, </w:t>
      </w:r>
      <w:r w:rsidRPr="006D623B">
        <w:rPr>
          <w:rFonts w:cs="Microsoft Sans Serif"/>
          <w:szCs w:val="20"/>
          <w:lang w:val="et-EE"/>
        </w:rPr>
        <w:lastRenderedPageBreak/>
        <w:t>kuna FLEGT litsentsiga puitu pole saadaval).</w:t>
      </w:r>
      <w:r w:rsidR="002209DA" w:rsidRPr="006D623B">
        <w:rPr>
          <w:rFonts w:cs="Microsoft Sans Serif"/>
          <w:szCs w:val="20"/>
          <w:lang w:val="et-EE"/>
        </w:rPr>
        <w:br/>
      </w:r>
    </w:p>
    <w:p w14:paraId="3535819B" w14:textId="5C79723D" w:rsidR="002209DA" w:rsidRPr="006D623B" w:rsidRDefault="005608A3" w:rsidP="0093565E">
      <w:pPr>
        <w:keepNext/>
        <w:spacing w:after="240" w:line="276" w:lineRule="auto"/>
        <w:jc w:val="left"/>
        <w:rPr>
          <w:rFonts w:cs="Microsoft Sans Serif"/>
          <w:b/>
          <w:szCs w:val="20"/>
          <w:lang w:val="et-EE"/>
        </w:rPr>
      </w:pPr>
      <w:r w:rsidRPr="006D623B">
        <w:rPr>
          <w:rFonts w:cs="Microsoft Sans Serif"/>
          <w:b/>
          <w:szCs w:val="20"/>
          <w:lang w:val="et-EE"/>
        </w:rPr>
        <w:t>Toodete eksport</w:t>
      </w:r>
      <w:r w:rsidR="002209DA" w:rsidRPr="006D623B">
        <w:rPr>
          <w:rFonts w:cs="Microsoft Sans Serif"/>
          <w:b/>
          <w:szCs w:val="20"/>
          <w:lang w:val="et-EE"/>
        </w:rPr>
        <w:t xml:space="preserve">: </w:t>
      </w:r>
    </w:p>
    <w:p w14:paraId="0961496B" w14:textId="77777777" w:rsidR="005608A3" w:rsidRPr="006D623B" w:rsidRDefault="005608A3" w:rsidP="005608A3">
      <w:pPr>
        <w:numPr>
          <w:ilvl w:val="0"/>
          <w:numId w:val="29"/>
        </w:numPr>
        <w:spacing w:before="0" w:after="200" w:line="276" w:lineRule="auto"/>
        <w:jc w:val="left"/>
        <w:rPr>
          <w:rFonts w:cs="Tahoma"/>
          <w:szCs w:val="18"/>
          <w:u w:val="single"/>
          <w:lang w:val="et-EE"/>
        </w:rPr>
      </w:pPr>
      <w:r w:rsidRPr="006D623B">
        <w:rPr>
          <w:rFonts w:cs="Tahoma"/>
          <w:szCs w:val="18"/>
          <w:lang w:val="et-EE"/>
        </w:rPr>
        <w:t xml:space="preserve">Tooteid ei ole lubatud müüa läbi ettevõtete, mis asuvad </w:t>
      </w:r>
      <w:hyperlink r:id="rId14" w:history="1">
        <w:r w:rsidRPr="006D623B">
          <w:rPr>
            <w:rFonts w:cs="Tahoma"/>
            <w:color w:val="0000FF"/>
            <w:szCs w:val="18"/>
            <w:u w:val="single"/>
            <w:lang w:val="et-EE"/>
          </w:rPr>
          <w:t>„maksuparadiisiks“ klassifitseeritud riikides.</w:t>
        </w:r>
      </w:hyperlink>
    </w:p>
    <w:p w14:paraId="6C9F43AD"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Ettevõte peab kindlustama, et tooted on tollidokumentatsioonis korrektselt klassifitseeritud (kvaliteet, liigid ja kogus).</w:t>
      </w:r>
    </w:p>
    <w:p w14:paraId="6F883F86"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 xml:space="preserve">Eksportida tohib ainult liike, mida on ametlikult lubatud eksportida. </w:t>
      </w:r>
    </w:p>
    <w:p w14:paraId="183403A1"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Kõik eksporditasud ning teised tollimaksud peab tasuma õigeaegselt.</w:t>
      </w:r>
    </w:p>
    <w:p w14:paraId="5B747772"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 xml:space="preserve">Kui mõni toode sisaldab CITES ohustatud puuliikide nimistus olevat liiki, peab hankima kehtiva CITES litsentsi. </w:t>
      </w:r>
    </w:p>
    <w:p w14:paraId="62AD5A6C" w14:textId="3C02F805" w:rsidR="002209DA"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Eksport riikidest, kus kehtib FLEGT TLAS süsteem: toodetel peab olema kehtiv FLEGT litsents (hetkel pole rakendatav)</w:t>
      </w:r>
    </w:p>
    <w:p w14:paraId="58F1BB8B" w14:textId="4CB4BAA2" w:rsidR="00140E82" w:rsidRPr="006D623B" w:rsidRDefault="00140E82" w:rsidP="00140E82">
      <w:pPr>
        <w:pStyle w:val="ListParagraph"/>
        <w:rPr>
          <w:rFonts w:cs="Microsoft Sans Serif"/>
          <w:szCs w:val="20"/>
          <w:lang w:val="et-EE"/>
        </w:rPr>
      </w:pPr>
    </w:p>
    <w:p w14:paraId="4C68AB59" w14:textId="77777777" w:rsidR="00140E82" w:rsidRPr="006D623B" w:rsidRDefault="00140E82" w:rsidP="00140E82">
      <w:pPr>
        <w:pStyle w:val="ListParagraph"/>
        <w:rPr>
          <w:rFonts w:cs="Microsoft Sans Serif"/>
          <w:szCs w:val="20"/>
          <w:lang w:val="et-EE"/>
        </w:rPr>
      </w:pPr>
    </w:p>
    <w:p w14:paraId="78B69343" w14:textId="21EB4158" w:rsidR="002209DA" w:rsidRPr="006D623B" w:rsidRDefault="002209DA" w:rsidP="003E4172">
      <w:pPr>
        <w:pStyle w:val="ListParagraph"/>
        <w:numPr>
          <w:ilvl w:val="0"/>
          <w:numId w:val="5"/>
        </w:numPr>
        <w:spacing w:after="240" w:line="276" w:lineRule="auto"/>
        <w:ind w:left="680" w:hanging="680"/>
        <w:outlineLvl w:val="0"/>
        <w:rPr>
          <w:b/>
          <w:color w:val="00907C"/>
          <w:sz w:val="24"/>
          <w:lang w:val="et-EE"/>
        </w:rPr>
      </w:pPr>
      <w:bookmarkStart w:id="21" w:name="_Toc85553126"/>
      <w:r w:rsidRPr="006D623B">
        <w:rPr>
          <w:b/>
          <w:color w:val="00907C"/>
          <w:sz w:val="24"/>
          <w:lang w:val="et-EE"/>
        </w:rPr>
        <w:t xml:space="preserve">FSC </w:t>
      </w:r>
      <w:r w:rsidR="00140E82" w:rsidRPr="006D623B">
        <w:rPr>
          <w:b/>
          <w:color w:val="00907C"/>
          <w:sz w:val="24"/>
          <w:lang w:val="et-EE"/>
        </w:rPr>
        <w:t>Tootegrupid</w:t>
      </w:r>
      <w:r w:rsidRPr="006D623B">
        <w:rPr>
          <w:b/>
          <w:color w:val="00907C"/>
          <w:sz w:val="24"/>
          <w:lang w:val="et-EE"/>
        </w:rPr>
        <w:t xml:space="preserve"> (</w:t>
      </w:r>
      <w:r w:rsidR="00140E82" w:rsidRPr="006D623B">
        <w:rPr>
          <w:b/>
          <w:color w:val="00907C"/>
          <w:sz w:val="24"/>
          <w:lang w:val="et-EE"/>
        </w:rPr>
        <w:t>Osa 8 standardist</w:t>
      </w:r>
      <w:r w:rsidRPr="006D623B">
        <w:rPr>
          <w:b/>
          <w:color w:val="00907C"/>
          <w:sz w:val="24"/>
          <w:lang w:val="et-EE"/>
        </w:rPr>
        <w:t>)</w:t>
      </w:r>
      <w:bookmarkEnd w:id="21"/>
    </w:p>
    <w:p w14:paraId="2A6F853B" w14:textId="2653E951" w:rsidR="002209DA" w:rsidRPr="006D623B" w:rsidRDefault="002D174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Kõik tooted, mis müüakse FSC sertifitseerituna omavad väidet FSC Mix Credit</w:t>
      </w:r>
      <w:r w:rsidR="00774426" w:rsidRPr="006D623B">
        <w:rPr>
          <w:lang w:val="et-EE"/>
        </w:rPr>
        <w:t xml:space="preserve">, seega müügiväide on alati sama (5.1). FSC tootegruppide nimekiri on koostatud vastavalt FSC nõuetele (Lisa 4). Tootegruppide nimekiri on abiks meie töötajatele, klientidele, tarnijatele ja teistele huvitatud osapooltele meie FSC süsteemi ulatuse mõistmiseks </w:t>
      </w:r>
      <w:r w:rsidR="002209DA" w:rsidRPr="006D623B">
        <w:rPr>
          <w:lang w:val="et-EE"/>
        </w:rPr>
        <w:t>(7.1, 7.3).</w:t>
      </w:r>
    </w:p>
    <w:p w14:paraId="0F3C5EE3" w14:textId="42349193" w:rsidR="002209DA" w:rsidRPr="006D623B" w:rsidRDefault="00774426"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Tootmisjuht vastutab, et tootegruppide nimekiri oleks ajakohane ning oleks avalikult kättesaadav meie kodulehel</w:t>
      </w:r>
      <w:r w:rsidR="00A95665" w:rsidRPr="006D623B">
        <w:rPr>
          <w:lang w:val="et-EE"/>
        </w:rPr>
        <w:t xml:space="preserve"> </w:t>
      </w:r>
      <w:r w:rsidR="002209DA" w:rsidRPr="006D623B">
        <w:rPr>
          <w:lang w:val="et-EE"/>
        </w:rPr>
        <w:t>(7.3).</w:t>
      </w:r>
    </w:p>
    <w:p w14:paraId="4E77E899" w14:textId="1859C413" w:rsidR="002209DA" w:rsidRPr="006D623B" w:rsidRDefault="002209DA" w:rsidP="002209DA">
      <w:pPr>
        <w:tabs>
          <w:tab w:val="left" w:pos="1014"/>
        </w:tabs>
        <w:spacing w:after="240" w:line="276" w:lineRule="auto"/>
        <w:rPr>
          <w:lang w:val="et-EE"/>
        </w:rPr>
      </w:pPr>
    </w:p>
    <w:p w14:paraId="325A856F" w14:textId="1DD0E1D0" w:rsidR="00FB56EF" w:rsidRPr="006D623B" w:rsidRDefault="00FB56EF" w:rsidP="003E4172">
      <w:pPr>
        <w:pStyle w:val="ListParagraph"/>
        <w:numPr>
          <w:ilvl w:val="0"/>
          <w:numId w:val="5"/>
        </w:numPr>
        <w:spacing w:after="240" w:line="276" w:lineRule="auto"/>
        <w:ind w:left="680" w:hanging="680"/>
        <w:outlineLvl w:val="0"/>
        <w:rPr>
          <w:b/>
          <w:color w:val="00907C"/>
          <w:sz w:val="24"/>
          <w:lang w:val="et-EE"/>
        </w:rPr>
      </w:pPr>
      <w:bookmarkStart w:id="22" w:name="_Toc85553127"/>
      <w:r w:rsidRPr="006D623B">
        <w:rPr>
          <w:b/>
          <w:color w:val="00907C"/>
          <w:sz w:val="24"/>
          <w:lang w:val="et-EE"/>
        </w:rPr>
        <w:t xml:space="preserve">FSC </w:t>
      </w:r>
      <w:r w:rsidR="00774426" w:rsidRPr="006D623B">
        <w:rPr>
          <w:b/>
          <w:color w:val="00907C"/>
          <w:sz w:val="24"/>
          <w:lang w:val="et-EE"/>
        </w:rPr>
        <w:t>Kaubamärgi kasutamine</w:t>
      </w:r>
      <w:r w:rsidRPr="006D623B">
        <w:rPr>
          <w:b/>
          <w:color w:val="00907C"/>
          <w:sz w:val="24"/>
          <w:lang w:val="et-EE"/>
        </w:rPr>
        <w:t xml:space="preserve"> (</w:t>
      </w:r>
      <w:r w:rsidR="00774426" w:rsidRPr="006D623B">
        <w:rPr>
          <w:b/>
          <w:color w:val="00907C"/>
          <w:sz w:val="24"/>
          <w:lang w:val="et-EE"/>
        </w:rPr>
        <w:t>Osa 12 standardist</w:t>
      </w:r>
      <w:r w:rsidRPr="006D623B">
        <w:rPr>
          <w:b/>
          <w:color w:val="00907C"/>
          <w:sz w:val="24"/>
          <w:lang w:val="et-EE"/>
        </w:rPr>
        <w:t>)</w:t>
      </w:r>
      <w:bookmarkEnd w:id="22"/>
    </w:p>
    <w:p w14:paraId="7821BB60" w14:textId="34E5872C" w:rsidR="00FB56EF" w:rsidRPr="006D623B" w:rsidRDefault="00FB56EF" w:rsidP="00FB56EF">
      <w:pPr>
        <w:spacing w:after="240" w:line="276" w:lineRule="auto"/>
        <w:jc w:val="left"/>
        <w:rPr>
          <w:rFonts w:cs="Microsoft Sans Serif"/>
          <w:b/>
          <w:szCs w:val="18"/>
          <w:lang w:val="et-EE"/>
        </w:rPr>
      </w:pPr>
      <w:r w:rsidRPr="006D623B">
        <w:rPr>
          <w:rFonts w:cs="Microsoft Sans Serif"/>
          <w:b/>
          <w:noProof/>
          <w:szCs w:val="18"/>
          <w:lang w:val="et-EE" w:eastAsia="en-GB"/>
        </w:rPr>
        <w:drawing>
          <wp:anchor distT="0" distB="0" distL="114300" distR="114300" simplePos="0" relativeHeight="251657728" behindDoc="0" locked="0" layoutInCell="1" allowOverlap="1" wp14:anchorId="54CEA033" wp14:editId="5376CF55">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D9F" w:rsidRPr="006D623B">
        <w:rPr>
          <w:rFonts w:cs="Microsoft Sans Serif"/>
          <w:b/>
          <w:szCs w:val="18"/>
          <w:lang w:val="et-EE"/>
        </w:rPr>
        <w:t>FSC kaubamärgid on</w:t>
      </w:r>
      <w:r w:rsidRPr="006D623B">
        <w:rPr>
          <w:rFonts w:cs="Microsoft Sans Serif"/>
          <w:b/>
          <w:szCs w:val="18"/>
          <w:lang w:val="et-EE"/>
        </w:rPr>
        <w:t xml:space="preserve">: </w:t>
      </w:r>
    </w:p>
    <w:p w14:paraId="411E3B73" w14:textId="37DE1C0E" w:rsidR="00FB56EF" w:rsidRPr="006D623B" w:rsidRDefault="00FB56EF"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FSC logo</w:t>
      </w:r>
    </w:p>
    <w:p w14:paraId="3FDB8212" w14:textId="117104DE" w:rsidR="00FB56EF" w:rsidRPr="006D623B" w:rsidRDefault="00466D9F"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Nimi</w:t>
      </w:r>
      <w:r w:rsidR="00FB56EF" w:rsidRPr="006D623B">
        <w:rPr>
          <w:rFonts w:cs="Microsoft Sans Serif"/>
          <w:b/>
          <w:szCs w:val="18"/>
          <w:lang w:val="et-EE"/>
        </w:rPr>
        <w:t xml:space="preserve"> Forest Stewardship Council</w:t>
      </w:r>
      <w:r w:rsidR="00985C70" w:rsidRPr="006D623B">
        <w:rPr>
          <w:rFonts w:cs="Microsoft Sans Serif"/>
          <w:szCs w:val="18"/>
          <w:lang w:val="et-EE"/>
        </w:rPr>
        <w:t>™</w:t>
      </w:r>
    </w:p>
    <w:p w14:paraId="1D86ADEA" w14:textId="5F6067DA" w:rsidR="001233AC" w:rsidRPr="006D623B" w:rsidRDefault="00C30674" w:rsidP="003E4172">
      <w:pPr>
        <w:pStyle w:val="ListParagraph"/>
        <w:numPr>
          <w:ilvl w:val="0"/>
          <w:numId w:val="15"/>
        </w:numPr>
        <w:spacing w:after="240" w:line="276" w:lineRule="auto"/>
        <w:jc w:val="left"/>
        <w:rPr>
          <w:rFonts w:cs="Microsoft Sans Serif"/>
          <w:b/>
          <w:szCs w:val="18"/>
          <w:lang w:val="et-EE"/>
        </w:rPr>
      </w:pPr>
      <w:bookmarkStart w:id="23" w:name="_Hlk513198016"/>
      <w:r w:rsidRPr="006D623B">
        <w:rPr>
          <w:rFonts w:cs="Microsoft Sans Serif"/>
          <w:b/>
          <w:szCs w:val="18"/>
          <w:lang w:val="et-EE"/>
        </w:rPr>
        <w:t>Initsiaalid</w:t>
      </w:r>
      <w:r w:rsidR="001233AC" w:rsidRPr="006D623B">
        <w:rPr>
          <w:rFonts w:cs="Microsoft Sans Serif"/>
          <w:b/>
          <w:szCs w:val="18"/>
          <w:lang w:val="et-EE"/>
        </w:rPr>
        <w:t xml:space="preserve"> ‘FSC’</w:t>
      </w:r>
      <w:r w:rsidR="001233AC" w:rsidRPr="006D623B" w:rsidDel="001233AC">
        <w:rPr>
          <w:rFonts w:cs="Microsoft Sans Serif"/>
          <w:b/>
          <w:szCs w:val="18"/>
          <w:lang w:val="et-EE"/>
        </w:rPr>
        <w:t xml:space="preserve"> </w:t>
      </w:r>
    </w:p>
    <w:p w14:paraId="232FFDDC" w14:textId="6FEEFEB4" w:rsidR="001233AC" w:rsidRPr="006D623B" w:rsidRDefault="001233AC"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 xml:space="preserve">‘Forests For All Forever’ – </w:t>
      </w:r>
      <w:r w:rsidR="00C30674" w:rsidRPr="006D623B">
        <w:rPr>
          <w:rFonts w:cs="Microsoft Sans Serif"/>
          <w:b/>
          <w:szCs w:val="18"/>
          <w:lang w:val="et-EE"/>
        </w:rPr>
        <w:t>täis väide</w:t>
      </w:r>
    </w:p>
    <w:p w14:paraId="479828AA" w14:textId="622F756A" w:rsidR="001233AC" w:rsidRPr="006D623B" w:rsidRDefault="001233AC"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 xml:space="preserve">´Forests For All Forever’ – </w:t>
      </w:r>
      <w:r w:rsidR="00C30674" w:rsidRPr="006D623B">
        <w:rPr>
          <w:rFonts w:cs="Microsoft Sans Serif"/>
          <w:b/>
          <w:szCs w:val="18"/>
          <w:lang w:val="et-EE"/>
        </w:rPr>
        <w:t>logo koos tekstiga</w:t>
      </w:r>
    </w:p>
    <w:bookmarkEnd w:id="23"/>
    <w:p w14:paraId="664A8B4B" w14:textId="275CA0D3" w:rsidR="00FB56EF" w:rsidRPr="006D623B" w:rsidRDefault="00C30674" w:rsidP="00FB56EF">
      <w:pPr>
        <w:spacing w:after="240" w:line="276" w:lineRule="auto"/>
        <w:jc w:val="left"/>
        <w:rPr>
          <w:rFonts w:cs="Microsoft Sans Serif"/>
          <w:b/>
          <w:szCs w:val="18"/>
          <w:lang w:val="et-EE"/>
        </w:rPr>
      </w:pPr>
      <w:r w:rsidRPr="006D623B">
        <w:rPr>
          <w:rFonts w:cs="Microsoft Sans Serif"/>
          <w:b/>
          <w:szCs w:val="18"/>
          <w:lang w:val="et-EE"/>
        </w:rPr>
        <w:t>Järgnevad protseduurid katavad kõiki nelja kaubamärki</w:t>
      </w:r>
      <w:r w:rsidR="00FB56EF" w:rsidRPr="006D623B">
        <w:rPr>
          <w:rFonts w:cs="Microsoft Sans Serif"/>
          <w:b/>
          <w:szCs w:val="18"/>
          <w:lang w:val="et-EE"/>
        </w:rPr>
        <w:t>.</w:t>
      </w:r>
    </w:p>
    <w:p w14:paraId="343A1B04" w14:textId="77777777" w:rsidR="00984F5E" w:rsidRPr="006D623B" w:rsidRDefault="00984F5E" w:rsidP="00984F5E">
      <w:pPr>
        <w:pStyle w:val="ListParagraph"/>
        <w:numPr>
          <w:ilvl w:val="1"/>
          <w:numId w:val="5"/>
        </w:numPr>
        <w:rPr>
          <w:lang w:val="et-EE"/>
        </w:rPr>
      </w:pPr>
      <w:r w:rsidRPr="006D623B">
        <w:rPr>
          <w:lang w:val="et-EE"/>
        </w:rPr>
        <w:t>FSC kaubamärke kasutatakse tootepealsete siltidena ning samuti võib neid kasutada sertifitseeritud materjali reklaamimisel. Kaubamärkide kasutamise eest vastutab müügijuht.</w:t>
      </w:r>
    </w:p>
    <w:p w14:paraId="1E98465D" w14:textId="2BA6D83D" w:rsidR="00FB56EF" w:rsidRPr="006D623B" w:rsidRDefault="00950D72" w:rsidP="003E4172">
      <w:pPr>
        <w:pStyle w:val="ListParagraph"/>
        <w:numPr>
          <w:ilvl w:val="1"/>
          <w:numId w:val="5"/>
        </w:numPr>
        <w:tabs>
          <w:tab w:val="left" w:pos="1014"/>
        </w:tabs>
        <w:spacing w:after="240" w:line="276" w:lineRule="auto"/>
        <w:ind w:left="680" w:hanging="567"/>
        <w:jc w:val="left"/>
        <w:rPr>
          <w:lang w:val="et-EE"/>
        </w:rPr>
      </w:pPr>
      <w:r w:rsidRPr="006D623B">
        <w:rPr>
          <w:lang w:val="et-EE"/>
        </w:rPr>
        <w:t>Enne kaubamärgi kasutamist me valmistame näidise vastavalt FSC STD-50-001 standardile ja saadame selle sertifitseerijale kooskõlastamiseks. Selle hulka käivad ka erinevad materjalid (ajalehe uudis, veebileht), mis ei sisalda FSC logo, aga ainult FSC tähiseid või Forest Stewardship Council.</w:t>
      </w:r>
    </w:p>
    <w:p w14:paraId="663C1977" w14:textId="4C9868E8" w:rsidR="009064BD" w:rsidRPr="006D623B" w:rsidRDefault="009064BD" w:rsidP="00627FDC">
      <w:pPr>
        <w:tabs>
          <w:tab w:val="left" w:pos="1014"/>
        </w:tabs>
        <w:spacing w:after="240"/>
        <w:rPr>
          <w:lang w:val="et-EE"/>
        </w:rPr>
      </w:pPr>
      <w:r w:rsidRPr="006D623B">
        <w:rPr>
          <w:b/>
          <w:lang w:val="et-EE"/>
        </w:rPr>
        <w:lastRenderedPageBreak/>
        <w:t xml:space="preserve">(NB! </w:t>
      </w:r>
      <w:r w:rsidR="00950D72" w:rsidRPr="006D623B">
        <w:rPr>
          <w:b/>
          <w:lang w:val="et-EE"/>
        </w:rPr>
        <w:t>Selle asemel, et mitte saata iga kaubamärk kooskõlastamiseks, on võimalik kasutada kaubamärgi juhtimissüsteemi, mille alusel ei pea iga kaubamärki kooskõlastamisesse saatma</w:t>
      </w:r>
      <w:r w:rsidRPr="006D623B">
        <w:rPr>
          <w:b/>
          <w:lang w:val="et-EE"/>
        </w:rPr>
        <w:t>)</w:t>
      </w:r>
    </w:p>
    <w:p w14:paraId="13A8E3B6" w14:textId="05160502" w:rsidR="00FB56EF" w:rsidRPr="006D623B" w:rsidRDefault="00FB56EF"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Company Ltd </w:t>
      </w:r>
      <w:r w:rsidR="006F699D" w:rsidRPr="006D623B">
        <w:rPr>
          <w:lang w:val="et-EE"/>
        </w:rPr>
        <w:t>peab reprodutseerima FSC märgise, kasutades oma õiget logolitsentsi koodi FSC märgise graafilise kuvandi määratud kohas.</w:t>
      </w:r>
      <w:r w:rsidRPr="006D623B">
        <w:rPr>
          <w:lang w:val="et-EE"/>
        </w:rPr>
        <w:t xml:space="preserve"> </w:t>
      </w:r>
    </w:p>
    <w:p w14:paraId="672BC238" w14:textId="0DD685D4" w:rsidR="00FB56EF" w:rsidRPr="006D623B" w:rsidRDefault="00FB56EF"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FSC </w:t>
      </w:r>
      <w:r w:rsidR="006F699D" w:rsidRPr="006D623B">
        <w:rPr>
          <w:lang w:val="et-EE"/>
        </w:rPr>
        <w:t>märgist ei tohi tootel kasutada koos teiste metsamajandamise hindamise skeemide logode, nimede või identifitseerimismärgistega.</w:t>
      </w:r>
      <w:r w:rsidRPr="006D623B">
        <w:rPr>
          <w:lang w:val="et-EE"/>
        </w:rPr>
        <w:t xml:space="preserve"> </w:t>
      </w:r>
    </w:p>
    <w:p w14:paraId="2B93DB33" w14:textId="7A116FF7" w:rsidR="00FB56EF" w:rsidRPr="006D623B" w:rsidRDefault="006F699D" w:rsidP="003E4172">
      <w:pPr>
        <w:pStyle w:val="ListParagraph"/>
        <w:numPr>
          <w:ilvl w:val="1"/>
          <w:numId w:val="5"/>
        </w:numPr>
        <w:tabs>
          <w:tab w:val="left" w:pos="1014"/>
        </w:tabs>
        <w:spacing w:after="240" w:line="276" w:lineRule="auto"/>
        <w:ind w:left="680" w:hanging="567"/>
        <w:jc w:val="left"/>
        <w:rPr>
          <w:lang w:val="et-EE"/>
        </w:rPr>
      </w:pPr>
      <w:r w:rsidRPr="006D623B">
        <w:rPr>
          <w:lang w:val="et-EE"/>
        </w:rPr>
        <w:t>Vastutav isik peab tagama, et FSC märgis on tootel selgelt nähtav.</w:t>
      </w:r>
    </w:p>
    <w:p w14:paraId="3C57F6C0" w14:textId="648AAE2D" w:rsidR="00FB56EF" w:rsidRPr="006D623B" w:rsidRDefault="006F699D"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Tootepealne märgistamine kehtib ainult materjalile, mis on ostetud koos ühega järgmisest arvele ja saatelehele lisatud märget</w:t>
      </w:r>
      <w:r w:rsidR="009A0CFB" w:rsidRPr="006D623B">
        <w:rPr>
          <w:lang w:val="et-EE"/>
        </w:rPr>
        <w:t>est:</w:t>
      </w:r>
    </w:p>
    <w:tbl>
      <w:tblPr>
        <w:tblStyle w:val="TableGrid"/>
        <w:tblW w:w="0" w:type="auto"/>
        <w:tblInd w:w="680" w:type="dxa"/>
        <w:tblLook w:val="04A0" w:firstRow="1" w:lastRow="0" w:firstColumn="1" w:lastColumn="0" w:noHBand="0" w:noVBand="1"/>
      </w:tblPr>
      <w:tblGrid>
        <w:gridCol w:w="3876"/>
        <w:gridCol w:w="3740"/>
      </w:tblGrid>
      <w:tr w:rsidR="006C35FC" w:rsidRPr="006D623B" w14:paraId="26059652" w14:textId="77777777" w:rsidTr="006C35FC">
        <w:tc>
          <w:tcPr>
            <w:tcW w:w="4508" w:type="dxa"/>
          </w:tcPr>
          <w:p w14:paraId="6DB17969" w14:textId="41C8BFC9" w:rsidR="006C35FC" w:rsidRPr="006D623B" w:rsidRDefault="006C35FC" w:rsidP="006C35FC">
            <w:pPr>
              <w:pStyle w:val="ListParagraph"/>
              <w:tabs>
                <w:tab w:val="left" w:pos="1014"/>
              </w:tabs>
              <w:spacing w:after="240" w:line="276" w:lineRule="auto"/>
              <w:ind w:left="0"/>
              <w:jc w:val="left"/>
              <w:rPr>
                <w:b/>
                <w:lang w:val="et-EE"/>
              </w:rPr>
            </w:pPr>
            <w:r w:rsidRPr="006D623B">
              <w:rPr>
                <w:b/>
                <w:lang w:val="et-EE"/>
              </w:rPr>
              <w:t xml:space="preserve">FSC </w:t>
            </w:r>
            <w:r w:rsidR="009A0CFB" w:rsidRPr="006D623B">
              <w:rPr>
                <w:b/>
                <w:lang w:val="et-EE"/>
              </w:rPr>
              <w:t>väited väljundite jaoks</w:t>
            </w:r>
          </w:p>
        </w:tc>
        <w:tc>
          <w:tcPr>
            <w:tcW w:w="4509" w:type="dxa"/>
          </w:tcPr>
          <w:p w14:paraId="4C8BB0AC" w14:textId="782D13D5" w:rsidR="006C35FC" w:rsidRPr="006D623B" w:rsidRDefault="006C35FC" w:rsidP="006C35FC">
            <w:pPr>
              <w:pStyle w:val="ListParagraph"/>
              <w:tabs>
                <w:tab w:val="left" w:pos="1014"/>
              </w:tabs>
              <w:spacing w:after="240" w:line="276" w:lineRule="auto"/>
              <w:ind w:left="0"/>
              <w:jc w:val="left"/>
              <w:rPr>
                <w:b/>
                <w:lang w:val="et-EE"/>
              </w:rPr>
            </w:pPr>
            <w:r w:rsidRPr="006D623B">
              <w:rPr>
                <w:b/>
                <w:lang w:val="et-EE"/>
              </w:rPr>
              <w:t xml:space="preserve">FSC </w:t>
            </w:r>
            <w:r w:rsidR="009A0CFB" w:rsidRPr="006D623B">
              <w:rPr>
                <w:b/>
                <w:lang w:val="et-EE"/>
              </w:rPr>
              <w:t>väide</w:t>
            </w:r>
          </w:p>
        </w:tc>
      </w:tr>
      <w:tr w:rsidR="006C35FC" w:rsidRPr="006D623B" w14:paraId="4D4BF571" w14:textId="77777777" w:rsidTr="006C35FC">
        <w:tc>
          <w:tcPr>
            <w:tcW w:w="4508" w:type="dxa"/>
          </w:tcPr>
          <w:p w14:paraId="3F64877A" w14:textId="4DC7900E"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100%</w:t>
            </w:r>
          </w:p>
        </w:tc>
        <w:tc>
          <w:tcPr>
            <w:tcW w:w="4509" w:type="dxa"/>
          </w:tcPr>
          <w:p w14:paraId="0EAE3C4C" w14:textId="0524DEAC"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100%</w:t>
            </w:r>
          </w:p>
        </w:tc>
      </w:tr>
      <w:tr w:rsidR="006C35FC" w:rsidRPr="006D623B" w14:paraId="7D3C9CDB" w14:textId="77777777" w:rsidTr="006C35FC">
        <w:tc>
          <w:tcPr>
            <w:tcW w:w="4508" w:type="dxa"/>
          </w:tcPr>
          <w:p w14:paraId="7613D4FA" w14:textId="4014C0DA"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 percentage of at least 70%</w:t>
            </w:r>
          </w:p>
        </w:tc>
        <w:tc>
          <w:tcPr>
            <w:tcW w:w="4509" w:type="dxa"/>
          </w:tcPr>
          <w:p w14:paraId="71DE6E5B" w14:textId="4999CB8A"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w:t>
            </w:r>
          </w:p>
        </w:tc>
      </w:tr>
      <w:tr w:rsidR="006C35FC" w:rsidRPr="006D623B" w14:paraId="22E9E568" w14:textId="77777777" w:rsidTr="006C35FC">
        <w:tc>
          <w:tcPr>
            <w:tcW w:w="4508" w:type="dxa"/>
          </w:tcPr>
          <w:p w14:paraId="195A6AE2" w14:textId="3834993F"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 Credit</w:t>
            </w:r>
          </w:p>
        </w:tc>
        <w:tc>
          <w:tcPr>
            <w:tcW w:w="4509" w:type="dxa"/>
          </w:tcPr>
          <w:p w14:paraId="3CC3142D" w14:textId="269D0185"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w:t>
            </w:r>
          </w:p>
        </w:tc>
      </w:tr>
      <w:tr w:rsidR="006C35FC" w:rsidRPr="006D623B" w14:paraId="09FE917C" w14:textId="77777777" w:rsidTr="006C35FC">
        <w:tc>
          <w:tcPr>
            <w:tcW w:w="4508" w:type="dxa"/>
          </w:tcPr>
          <w:p w14:paraId="02127F35" w14:textId="0D9EBFB6" w:rsidR="006C35FC" w:rsidRPr="006D623B" w:rsidRDefault="00CD1003" w:rsidP="006C35FC">
            <w:pPr>
              <w:pStyle w:val="ListParagraph"/>
              <w:tabs>
                <w:tab w:val="left" w:pos="1014"/>
              </w:tabs>
              <w:spacing w:after="240" w:line="276" w:lineRule="auto"/>
              <w:ind w:left="0"/>
              <w:jc w:val="left"/>
              <w:rPr>
                <w:lang w:val="et-EE"/>
              </w:rPr>
            </w:pPr>
            <w:r w:rsidRPr="006D623B">
              <w:rPr>
                <w:lang w:val="et-EE"/>
              </w:rPr>
              <w:t>FSC Recycled wood –</w:t>
            </w:r>
            <w:r w:rsidR="006C35FC" w:rsidRPr="006D623B">
              <w:rPr>
                <w:lang w:val="et-EE"/>
              </w:rPr>
              <w:t xml:space="preserve"> </w:t>
            </w:r>
            <w:r w:rsidR="009A0CFB" w:rsidRPr="006D623B">
              <w:rPr>
                <w:lang w:val="et-EE"/>
              </w:rPr>
              <w:t>protsent vähemalt 70% - tarbimisjärgselt taaskogutud</w:t>
            </w:r>
          </w:p>
        </w:tc>
        <w:tc>
          <w:tcPr>
            <w:tcW w:w="4509" w:type="dxa"/>
          </w:tcPr>
          <w:p w14:paraId="1AA6BF1E" w14:textId="74D607A3"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w:t>
            </w:r>
          </w:p>
        </w:tc>
      </w:tr>
      <w:tr w:rsidR="006C35FC" w:rsidRPr="006D623B" w14:paraId="1DE9D85E" w14:textId="77777777" w:rsidTr="006C35FC">
        <w:tc>
          <w:tcPr>
            <w:tcW w:w="4508" w:type="dxa"/>
          </w:tcPr>
          <w:p w14:paraId="061FF347" w14:textId="194B81DA" w:rsidR="006C35FC" w:rsidRPr="006D623B" w:rsidRDefault="00CD1003" w:rsidP="006C35FC">
            <w:pPr>
              <w:pStyle w:val="ListParagraph"/>
              <w:tabs>
                <w:tab w:val="left" w:pos="1014"/>
              </w:tabs>
              <w:spacing w:after="240" w:line="276" w:lineRule="auto"/>
              <w:ind w:left="0"/>
              <w:jc w:val="left"/>
              <w:rPr>
                <w:lang w:val="et-EE"/>
              </w:rPr>
            </w:pPr>
            <w:r w:rsidRPr="006D623B">
              <w:rPr>
                <w:lang w:val="et-EE"/>
              </w:rPr>
              <w:t>FSC Recycled paper –</w:t>
            </w:r>
            <w:r w:rsidR="006C35FC" w:rsidRPr="006D623B">
              <w:rPr>
                <w:lang w:val="et-EE"/>
              </w:rPr>
              <w:t xml:space="preserve"> </w:t>
            </w:r>
            <w:r w:rsidR="009A0CFB" w:rsidRPr="006D623B">
              <w:rPr>
                <w:lang w:val="et-EE"/>
              </w:rPr>
              <w:t>künnist ei kohaldata</w:t>
            </w:r>
          </w:p>
        </w:tc>
        <w:tc>
          <w:tcPr>
            <w:tcW w:w="4509" w:type="dxa"/>
          </w:tcPr>
          <w:p w14:paraId="12C4AB3C" w14:textId="5CE183B5"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w:t>
            </w:r>
          </w:p>
        </w:tc>
      </w:tr>
      <w:tr w:rsidR="006C35FC" w:rsidRPr="006D623B" w14:paraId="6C58D2DD" w14:textId="77777777" w:rsidTr="006C35FC">
        <w:tc>
          <w:tcPr>
            <w:tcW w:w="4508" w:type="dxa"/>
          </w:tcPr>
          <w:p w14:paraId="2F1E5123" w14:textId="4B07CC78"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 Credit</w:t>
            </w:r>
          </w:p>
        </w:tc>
        <w:tc>
          <w:tcPr>
            <w:tcW w:w="4509" w:type="dxa"/>
          </w:tcPr>
          <w:p w14:paraId="391B6E07" w14:textId="0EE6D91E"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w:t>
            </w:r>
          </w:p>
        </w:tc>
      </w:tr>
    </w:tbl>
    <w:p w14:paraId="2B916779" w14:textId="10D5914A" w:rsidR="00FB56EF" w:rsidRPr="006D623B" w:rsidRDefault="009A0CFB" w:rsidP="00E069DC">
      <w:pPr>
        <w:tabs>
          <w:tab w:val="left" w:pos="1014"/>
        </w:tabs>
        <w:spacing w:before="240" w:after="240" w:line="276" w:lineRule="auto"/>
        <w:ind w:left="680"/>
        <w:jc w:val="left"/>
        <w:rPr>
          <w:lang w:val="et-EE"/>
        </w:rPr>
      </w:pPr>
      <w:r w:rsidRPr="006D623B">
        <w:rPr>
          <w:lang w:val="et-EE"/>
        </w:rPr>
        <w:t>Iga tootepealse märgise jaoks valime FSC märgise, mis vastab sisendmaterjalile.</w:t>
      </w:r>
    </w:p>
    <w:p w14:paraId="7311F23D" w14:textId="61A4C626" w:rsidR="00FB56EF" w:rsidRPr="006D623B" w:rsidRDefault="009A0CFB" w:rsidP="003E4172">
      <w:pPr>
        <w:pStyle w:val="ListParagraph"/>
        <w:numPr>
          <w:ilvl w:val="1"/>
          <w:numId w:val="5"/>
        </w:numPr>
        <w:tabs>
          <w:tab w:val="left" w:pos="1014"/>
        </w:tabs>
        <w:spacing w:after="240" w:line="276" w:lineRule="auto"/>
        <w:ind w:left="680" w:hanging="567"/>
        <w:jc w:val="left"/>
        <w:rPr>
          <w:lang w:val="et-EE"/>
        </w:rPr>
      </w:pPr>
      <w:r w:rsidRPr="006D623B">
        <w:rPr>
          <w:lang w:val="et-EE"/>
        </w:rPr>
        <w:t>Kõiki logokinnitusi hoitakse alles miinimum 5 aastat.</w:t>
      </w:r>
    </w:p>
    <w:p w14:paraId="5A56A172" w14:textId="6A17F400" w:rsidR="002D1B25" w:rsidRPr="006D623B" w:rsidRDefault="00FB479A" w:rsidP="003E4172">
      <w:pPr>
        <w:pStyle w:val="ListParagraph"/>
        <w:numPr>
          <w:ilvl w:val="1"/>
          <w:numId w:val="5"/>
        </w:numPr>
        <w:tabs>
          <w:tab w:val="left" w:pos="1014"/>
        </w:tabs>
        <w:spacing w:after="240" w:line="276" w:lineRule="auto"/>
        <w:ind w:left="680" w:hanging="567"/>
        <w:jc w:val="left"/>
        <w:rPr>
          <w:lang w:val="et-EE"/>
        </w:rPr>
      </w:pPr>
      <w:r w:rsidRPr="006D623B">
        <w:rPr>
          <w:lang w:val="et-EE"/>
        </w:rPr>
        <w:t>Logo heakskiitmiseks vajalikud kontaktid:</w:t>
      </w:r>
    </w:p>
    <w:p w14:paraId="62774D8B" w14:textId="0FE68F91" w:rsidR="00FC4E96" w:rsidRPr="006D623B" w:rsidRDefault="002D1B25" w:rsidP="00BC14DF">
      <w:pPr>
        <w:spacing w:after="240" w:line="276" w:lineRule="auto"/>
        <w:rPr>
          <w:b/>
          <w:color w:val="005C40"/>
          <w:sz w:val="24"/>
          <w:lang w:val="et-EE"/>
        </w:rPr>
      </w:pPr>
      <w:r w:rsidRPr="006D623B">
        <w:rPr>
          <w:noProof/>
          <w:lang w:val="et-EE" w:eastAsia="en-GB"/>
        </w:rPr>
        <mc:AlternateContent>
          <mc:Choice Requires="wps">
            <w:drawing>
              <wp:anchor distT="0" distB="0" distL="114300" distR="114300" simplePos="0" relativeHeight="251658752" behindDoc="0" locked="0" layoutInCell="1" allowOverlap="1" wp14:anchorId="094C9D16" wp14:editId="0FFCD376">
                <wp:simplePos x="0" y="0"/>
                <wp:positionH relativeFrom="column">
                  <wp:posOffset>78105</wp:posOffset>
                </wp:positionH>
                <wp:positionV relativeFrom="paragraph">
                  <wp:posOffset>50165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901EC33" w14:textId="6C24C100" w:rsidR="00A22A37" w:rsidRPr="00756F73" w:rsidRDefault="00FB479A" w:rsidP="00FB56EF">
                            <w:pPr>
                              <w:shd w:val="clear" w:color="auto" w:fill="005C40"/>
                              <w:rPr>
                                <w:color w:val="FFFFFF" w:themeColor="background1"/>
                              </w:rPr>
                            </w:pPr>
                            <w:r>
                              <w:rPr>
                                <w:color w:val="FFFFFF" w:themeColor="background1"/>
                              </w:rPr>
                              <w:t xml:space="preserve">Company Ltd </w:t>
                            </w:r>
                            <w:proofErr w:type="spellStart"/>
                            <w:r>
                              <w:rPr>
                                <w:color w:val="FFFFFF" w:themeColor="background1"/>
                              </w:rPr>
                              <w:t>isiklik</w:t>
                            </w:r>
                            <w:proofErr w:type="spellEnd"/>
                            <w:r>
                              <w:rPr>
                                <w:color w:val="FFFFFF" w:themeColor="background1"/>
                              </w:rPr>
                              <w:t xml:space="preserve"> FSC </w:t>
                            </w:r>
                            <w:proofErr w:type="spellStart"/>
                            <w:r>
                              <w:rPr>
                                <w:color w:val="FFFFFF" w:themeColor="background1"/>
                              </w:rPr>
                              <w:t>kaubamärgi</w:t>
                            </w:r>
                            <w:proofErr w:type="spellEnd"/>
                            <w:r>
                              <w:rPr>
                                <w:color w:val="FFFFFF" w:themeColor="background1"/>
                              </w:rPr>
                              <w:t xml:space="preserve"> </w:t>
                            </w:r>
                            <w:proofErr w:type="spellStart"/>
                            <w:r>
                              <w:rPr>
                                <w:color w:val="FFFFFF" w:themeColor="background1"/>
                              </w:rPr>
                              <w:t>litsentsikood</w:t>
                            </w:r>
                            <w:proofErr w:type="spellEnd"/>
                            <w:r w:rsidR="00A22A37" w:rsidRPr="00756F73">
                              <w:rPr>
                                <w:color w:val="FFFFFF" w:themeColor="background1"/>
                              </w:rPr>
                              <w:t xml:space="preserve">: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4C9D16" id="Text Box 2" o:spid="_x0000_s1032" type="#_x0000_t202" style="position:absolute;left:0;text-align:left;margin-left:6.15pt;margin-top:3.9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" fillcolor="#005c40" stroked="f">
                <v:textbox style="mso-fit-shape-to-text:t">
                  <w:txbxContent>
                    <w:p w14:paraId="0901EC33" w14:textId="6C24C100" w:rsidR="00A22A37" w:rsidRPr="00756F73" w:rsidRDefault="00FB479A" w:rsidP="00FB56EF">
                      <w:pPr>
                        <w:shd w:val="clear" w:color="auto" w:fill="005C40"/>
                        <w:rPr>
                          <w:color w:val="FFFFFF" w:themeColor="background1"/>
                        </w:rPr>
                      </w:pPr>
                      <w:r>
                        <w:rPr>
                          <w:color w:val="FFFFFF" w:themeColor="background1"/>
                        </w:rPr>
                        <w:t xml:space="preserve">Company Ltd </w:t>
                      </w:r>
                      <w:proofErr w:type="spellStart"/>
                      <w:r>
                        <w:rPr>
                          <w:color w:val="FFFFFF" w:themeColor="background1"/>
                        </w:rPr>
                        <w:t>isiklik</w:t>
                      </w:r>
                      <w:proofErr w:type="spellEnd"/>
                      <w:r>
                        <w:rPr>
                          <w:color w:val="FFFFFF" w:themeColor="background1"/>
                        </w:rPr>
                        <w:t xml:space="preserve"> FSC </w:t>
                      </w:r>
                      <w:proofErr w:type="spellStart"/>
                      <w:r>
                        <w:rPr>
                          <w:color w:val="FFFFFF" w:themeColor="background1"/>
                        </w:rPr>
                        <w:t>kaubamärgi</w:t>
                      </w:r>
                      <w:proofErr w:type="spellEnd"/>
                      <w:r>
                        <w:rPr>
                          <w:color w:val="FFFFFF" w:themeColor="background1"/>
                        </w:rPr>
                        <w:t xml:space="preserve"> </w:t>
                      </w:r>
                      <w:proofErr w:type="spellStart"/>
                      <w:r>
                        <w:rPr>
                          <w:color w:val="FFFFFF" w:themeColor="background1"/>
                        </w:rPr>
                        <w:t>litsentsikood</w:t>
                      </w:r>
                      <w:proofErr w:type="spellEnd"/>
                      <w:r w:rsidR="00A22A37" w:rsidRPr="00756F73">
                        <w:rPr>
                          <w:color w:val="FFFFFF" w:themeColor="background1"/>
                        </w:rPr>
                        <w:t xml:space="preserve">: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25C9873A" w14:textId="77777777" w:rsidR="002D1B25" w:rsidRPr="006D623B" w:rsidRDefault="002D1B25" w:rsidP="001233AC">
      <w:pPr>
        <w:rPr>
          <w:rFonts w:cs="Microsoft Sans Serif"/>
          <w:b/>
          <w:szCs w:val="18"/>
          <w:lang w:val="et-EE"/>
        </w:rPr>
      </w:pPr>
    </w:p>
    <w:p w14:paraId="5900578B" w14:textId="77777777" w:rsidR="002D1B25" w:rsidRPr="006D623B" w:rsidRDefault="002D1B25" w:rsidP="001233AC">
      <w:pPr>
        <w:rPr>
          <w:rFonts w:cs="Microsoft Sans Serif"/>
          <w:b/>
          <w:szCs w:val="18"/>
          <w:lang w:val="et-EE"/>
        </w:rPr>
      </w:pPr>
    </w:p>
    <w:p w14:paraId="2233C028" w14:textId="77777777" w:rsidR="002D1B25" w:rsidRPr="006D623B" w:rsidRDefault="002D1B25" w:rsidP="001233AC">
      <w:pPr>
        <w:rPr>
          <w:rFonts w:cs="Microsoft Sans Serif"/>
          <w:b/>
          <w:szCs w:val="18"/>
          <w:lang w:val="et-EE"/>
        </w:rPr>
      </w:pPr>
    </w:p>
    <w:p w14:paraId="1258C96E" w14:textId="01525474" w:rsidR="001233AC" w:rsidRPr="006D623B" w:rsidRDefault="005F4B61" w:rsidP="001233AC">
      <w:pPr>
        <w:rPr>
          <w:lang w:val="et-EE"/>
        </w:rPr>
      </w:pPr>
      <w:r w:rsidRPr="006D623B">
        <w:rPr>
          <w:rFonts w:cs="Microsoft Sans Serif"/>
          <w:b/>
          <w:szCs w:val="18"/>
          <w:lang w:val="et-EE"/>
        </w:rPr>
        <w:t>Kaubamärgi juhtimissüsteem</w:t>
      </w:r>
    </w:p>
    <w:p w14:paraId="733447EA" w14:textId="381D2FF8" w:rsidR="001233AC" w:rsidRPr="006D623B" w:rsidRDefault="00807336" w:rsidP="00627FDC">
      <w:pPr>
        <w:tabs>
          <w:tab w:val="left" w:pos="1014"/>
        </w:tabs>
        <w:spacing w:after="240" w:line="276" w:lineRule="auto"/>
        <w:jc w:val="left"/>
        <w:rPr>
          <w:rFonts w:cs="Arial"/>
          <w:szCs w:val="18"/>
          <w:lang w:val="et-EE"/>
        </w:rPr>
      </w:pPr>
      <w:r>
        <w:rPr>
          <w:rFonts w:cs="Arial"/>
          <w:szCs w:val="18"/>
          <w:lang w:val="et-EE"/>
        </w:rPr>
        <w:t>Meie organisatsioon rakendab meie enda kaubamärgi juhtimissüsteemi, et olla kindlad kaubamärgi kinnitamisel enne avalikustamist.</w:t>
      </w:r>
      <w:r w:rsidR="001233AC" w:rsidRPr="006D623B">
        <w:rPr>
          <w:rFonts w:cs="Arial"/>
          <w:szCs w:val="18"/>
          <w:lang w:val="et-EE"/>
        </w:rPr>
        <w:t xml:space="preserve"> </w:t>
      </w:r>
    </w:p>
    <w:p w14:paraId="37B7DCBC" w14:textId="359BE3AD" w:rsidR="001233AC" w:rsidRPr="006D623B" w:rsidRDefault="00807336" w:rsidP="00627FDC">
      <w:pPr>
        <w:tabs>
          <w:tab w:val="left" w:pos="1014"/>
        </w:tabs>
        <w:spacing w:after="240" w:line="276" w:lineRule="auto"/>
        <w:jc w:val="left"/>
        <w:rPr>
          <w:rFonts w:cs="Arial"/>
          <w:szCs w:val="18"/>
          <w:lang w:val="et-EE"/>
        </w:rPr>
      </w:pPr>
      <w:r>
        <w:rPr>
          <w:rFonts w:cs="Arial"/>
          <w:szCs w:val="18"/>
          <w:lang w:val="et-EE"/>
        </w:rPr>
        <w:t xml:space="preserve">Meie süsteem hõlmab ainult </w:t>
      </w:r>
      <w:r w:rsidR="00D9644C">
        <w:rPr>
          <w:rFonts w:cs="Arial"/>
          <w:szCs w:val="18"/>
          <w:lang w:val="et-EE"/>
        </w:rPr>
        <w:t xml:space="preserve">reklaamlogo kasutamist, mille eest peamine vastutav on </w:t>
      </w:r>
      <w:r w:rsidR="00723643">
        <w:rPr>
          <w:rFonts w:cs="Arial"/>
          <w:szCs w:val="18"/>
          <w:lang w:val="et-EE"/>
        </w:rPr>
        <w:t>hr</w:t>
      </w:r>
      <w:r w:rsidR="00D9644C">
        <w:rPr>
          <w:rFonts w:cs="Arial"/>
          <w:szCs w:val="18"/>
          <w:lang w:val="et-EE"/>
        </w:rPr>
        <w:t xml:space="preserve"> Jensen. Tema võtab ka ühendust vajadusel Preferred by Nature kontaktisikuga seoses kaubamärgi kasutamisega. </w:t>
      </w:r>
    </w:p>
    <w:p w14:paraId="239BF489" w14:textId="786EF54D" w:rsidR="001233AC" w:rsidRPr="006D623B" w:rsidRDefault="00723643" w:rsidP="00627FDC">
      <w:pPr>
        <w:tabs>
          <w:tab w:val="left" w:pos="1014"/>
        </w:tabs>
        <w:spacing w:after="240" w:line="276" w:lineRule="auto"/>
        <w:jc w:val="left"/>
        <w:rPr>
          <w:rFonts w:cs="Arial"/>
          <w:szCs w:val="18"/>
          <w:lang w:val="et-EE"/>
        </w:rPr>
      </w:pPr>
      <w:r>
        <w:rPr>
          <w:rFonts w:cs="Arial"/>
          <w:szCs w:val="18"/>
          <w:lang w:val="et-EE"/>
        </w:rPr>
        <w:lastRenderedPageBreak/>
        <w:t>Hr</w:t>
      </w:r>
      <w:r w:rsidR="001233AC" w:rsidRPr="006D623B">
        <w:rPr>
          <w:rFonts w:cs="Arial"/>
          <w:szCs w:val="18"/>
          <w:lang w:val="et-EE"/>
        </w:rPr>
        <w:t xml:space="preserve"> Nielsen </w:t>
      </w:r>
      <w:r w:rsidR="00D9644C">
        <w:rPr>
          <w:rFonts w:cs="Arial"/>
          <w:szCs w:val="18"/>
          <w:lang w:val="et-EE"/>
        </w:rPr>
        <w:t xml:space="preserve">ja </w:t>
      </w:r>
      <w:r>
        <w:rPr>
          <w:rFonts w:cs="Arial"/>
          <w:szCs w:val="18"/>
          <w:lang w:val="et-EE"/>
        </w:rPr>
        <w:t>pr</w:t>
      </w:r>
      <w:r w:rsidR="001233AC" w:rsidRPr="006D623B">
        <w:rPr>
          <w:rFonts w:cs="Arial"/>
          <w:szCs w:val="18"/>
          <w:lang w:val="et-EE"/>
        </w:rPr>
        <w:t xml:space="preserve"> Hansen</w:t>
      </w:r>
      <w:r w:rsidR="00C61DF3">
        <w:rPr>
          <w:rFonts w:cs="Arial"/>
          <w:szCs w:val="18"/>
          <w:lang w:val="et-EE"/>
        </w:rPr>
        <w:t xml:space="preserve"> on läbinud koolituse FSC kaubamärgi kasutamise kohta ja võivad ettevõtte siseselt nende kasutust kinnitada. Nende teadlikkust kontrolliti ka Preferred by Nature poolt.</w:t>
      </w:r>
      <w:r w:rsidR="001233AC" w:rsidRPr="006D623B">
        <w:rPr>
          <w:rFonts w:cs="Arial"/>
          <w:szCs w:val="18"/>
          <w:lang w:val="et-EE"/>
        </w:rPr>
        <w:t xml:space="preserve"> </w:t>
      </w:r>
    </w:p>
    <w:p w14:paraId="3100F640" w14:textId="53C57C1D" w:rsidR="001233AC" w:rsidRPr="006D623B" w:rsidRDefault="001B726B" w:rsidP="00627FDC">
      <w:pPr>
        <w:tabs>
          <w:tab w:val="left" w:pos="1014"/>
        </w:tabs>
        <w:spacing w:after="240" w:line="276" w:lineRule="auto"/>
        <w:jc w:val="left"/>
        <w:rPr>
          <w:rFonts w:cs="Arial"/>
          <w:szCs w:val="18"/>
          <w:lang w:val="et-EE"/>
        </w:rPr>
      </w:pPr>
      <w:r>
        <w:rPr>
          <w:rFonts w:cs="Arial"/>
          <w:szCs w:val="18"/>
          <w:lang w:val="et-EE"/>
        </w:rPr>
        <w:t xml:space="preserve">Nad kooskõlastavad ettevõtte siseselt kaubamärke vastavalt sellele süsteemile. </w:t>
      </w:r>
      <w:r w:rsidR="00D97190">
        <w:rPr>
          <w:rFonts w:cs="Arial"/>
          <w:szCs w:val="18"/>
          <w:lang w:val="et-EE"/>
        </w:rPr>
        <w:t xml:space="preserve">Samuti </w:t>
      </w:r>
      <w:r w:rsidR="00723643">
        <w:rPr>
          <w:rFonts w:cs="Arial"/>
          <w:szCs w:val="18"/>
          <w:lang w:val="et-EE"/>
        </w:rPr>
        <w:t>hr</w:t>
      </w:r>
      <w:r w:rsidR="00D97190">
        <w:rPr>
          <w:rFonts w:cs="Arial"/>
          <w:szCs w:val="18"/>
          <w:lang w:val="et-EE"/>
        </w:rPr>
        <w:t xml:space="preserve"> Jensen teeb iga-aastaseid koolitusi viimase protseduuri versiooni järgi, et olla kindlad piisava teadlikkuse olemasolus kaubamärgi juhtimissüsteemi kasutamisel.</w:t>
      </w:r>
    </w:p>
    <w:p w14:paraId="0CF3BDDC" w14:textId="0938752C" w:rsidR="001233AC" w:rsidRPr="006D623B" w:rsidRDefault="00C14BAE" w:rsidP="00627FDC">
      <w:pPr>
        <w:tabs>
          <w:tab w:val="left" w:pos="1014"/>
        </w:tabs>
        <w:spacing w:after="240" w:line="276" w:lineRule="auto"/>
        <w:jc w:val="left"/>
        <w:rPr>
          <w:lang w:val="et-EE"/>
        </w:rPr>
      </w:pPr>
      <w:r>
        <w:rPr>
          <w:rFonts w:cs="Arial"/>
          <w:szCs w:val="18"/>
          <w:lang w:val="et-EE"/>
        </w:rPr>
        <w:t>Protseduur uue reklaamlogo kinnitamiseks on:</w:t>
      </w:r>
      <w:r w:rsidR="001233AC" w:rsidRPr="006D623B">
        <w:rPr>
          <w:rFonts w:cs="Arial"/>
          <w:szCs w:val="18"/>
          <w:lang w:val="et-EE"/>
        </w:rPr>
        <w:t xml:space="preserve"> </w:t>
      </w:r>
    </w:p>
    <w:p w14:paraId="7DC754C5" w14:textId="15FEA7ED" w:rsidR="001233AC" w:rsidRPr="006D623B" w:rsidRDefault="00C14BAE" w:rsidP="003E4172">
      <w:pPr>
        <w:pStyle w:val="ListParagraph"/>
        <w:numPr>
          <w:ilvl w:val="0"/>
          <w:numId w:val="21"/>
        </w:numPr>
        <w:spacing w:before="0" w:after="160" w:line="259" w:lineRule="auto"/>
        <w:contextualSpacing/>
        <w:jc w:val="left"/>
        <w:rPr>
          <w:rFonts w:cs="Arial"/>
          <w:szCs w:val="18"/>
          <w:lang w:val="et-EE"/>
        </w:rPr>
      </w:pPr>
      <w:r>
        <w:rPr>
          <w:rFonts w:cs="Arial"/>
          <w:szCs w:val="18"/>
          <w:lang w:val="et-EE"/>
        </w:rPr>
        <w:t xml:space="preserve">Saata e-mail koos kujundusega </w:t>
      </w:r>
      <w:r w:rsidR="00723643">
        <w:rPr>
          <w:rFonts w:cs="Arial"/>
          <w:szCs w:val="18"/>
          <w:lang w:val="et-EE"/>
        </w:rPr>
        <w:t>hr</w:t>
      </w:r>
      <w:r>
        <w:rPr>
          <w:rFonts w:cs="Arial"/>
          <w:szCs w:val="18"/>
          <w:lang w:val="et-EE"/>
        </w:rPr>
        <w:t xml:space="preserve"> Nielsenile või </w:t>
      </w:r>
      <w:r w:rsidR="00723643">
        <w:rPr>
          <w:rFonts w:cs="Arial"/>
          <w:szCs w:val="18"/>
          <w:lang w:val="et-EE"/>
        </w:rPr>
        <w:t>pr</w:t>
      </w:r>
      <w:r>
        <w:rPr>
          <w:rFonts w:cs="Arial"/>
          <w:szCs w:val="18"/>
          <w:lang w:val="et-EE"/>
        </w:rPr>
        <w:t xml:space="preserve"> Hansenile</w:t>
      </w:r>
    </w:p>
    <w:p w14:paraId="630BFE14" w14:textId="060990AD" w:rsidR="001233AC" w:rsidRPr="006D623B" w:rsidRDefault="00C14BAE" w:rsidP="003E4172">
      <w:pPr>
        <w:pStyle w:val="ListParagraph"/>
        <w:numPr>
          <w:ilvl w:val="0"/>
          <w:numId w:val="21"/>
        </w:numPr>
        <w:spacing w:before="0" w:after="160" w:line="259" w:lineRule="auto"/>
        <w:contextualSpacing/>
        <w:jc w:val="left"/>
        <w:rPr>
          <w:rFonts w:cs="Arial"/>
          <w:szCs w:val="18"/>
          <w:lang w:val="et-EE"/>
        </w:rPr>
      </w:pPr>
      <w:r>
        <w:rPr>
          <w:rFonts w:cs="Arial"/>
          <w:szCs w:val="18"/>
          <w:lang w:val="et-EE"/>
        </w:rPr>
        <w:t xml:space="preserve">Seejärel </w:t>
      </w:r>
      <w:r w:rsidR="00723643">
        <w:rPr>
          <w:rFonts w:cs="Arial"/>
          <w:szCs w:val="18"/>
          <w:lang w:val="et-EE"/>
        </w:rPr>
        <w:t>hr</w:t>
      </w:r>
      <w:r>
        <w:rPr>
          <w:rFonts w:cs="Arial"/>
          <w:szCs w:val="18"/>
          <w:lang w:val="et-EE"/>
        </w:rPr>
        <w:t xml:space="preserve"> Nielsen või </w:t>
      </w:r>
      <w:r w:rsidR="00723643">
        <w:rPr>
          <w:rFonts w:cs="Arial"/>
          <w:szCs w:val="18"/>
          <w:lang w:val="et-EE"/>
        </w:rPr>
        <w:t>pr</w:t>
      </w:r>
      <w:r>
        <w:rPr>
          <w:rFonts w:cs="Arial"/>
          <w:szCs w:val="18"/>
          <w:lang w:val="et-EE"/>
        </w:rPr>
        <w:t xml:space="preserve"> Hansen vaatab selle üle ja saadab e-mailiga tagasi</w:t>
      </w:r>
    </w:p>
    <w:p w14:paraId="1015E720" w14:textId="77777777" w:rsidR="00C14BAE" w:rsidRDefault="00C14BAE" w:rsidP="00C14BAE">
      <w:pPr>
        <w:pStyle w:val="ListParagraph"/>
        <w:numPr>
          <w:ilvl w:val="1"/>
          <w:numId w:val="21"/>
        </w:numPr>
        <w:spacing w:before="0" w:after="160" w:line="259" w:lineRule="auto"/>
        <w:contextualSpacing/>
        <w:jc w:val="left"/>
        <w:rPr>
          <w:rFonts w:cs="Arial"/>
          <w:szCs w:val="18"/>
          <w:lang w:val="et-EE"/>
        </w:rPr>
      </w:pPr>
      <w:r>
        <w:rPr>
          <w:rFonts w:cs="Arial"/>
          <w:szCs w:val="18"/>
          <w:lang w:val="et-EE"/>
        </w:rPr>
        <w:t>E-maili pealkiri on</w:t>
      </w:r>
      <w:r w:rsidR="001233AC" w:rsidRPr="006D623B">
        <w:rPr>
          <w:rFonts w:cs="Arial"/>
          <w:szCs w:val="18"/>
          <w:lang w:val="et-EE"/>
        </w:rPr>
        <w:t xml:space="preserve">: </w:t>
      </w:r>
    </w:p>
    <w:p w14:paraId="6D940279" w14:textId="5AC85FF8" w:rsidR="001233AC" w:rsidRPr="00C14BAE" w:rsidRDefault="00C14BAE" w:rsidP="00C14BAE">
      <w:pPr>
        <w:pStyle w:val="ListParagraph"/>
        <w:numPr>
          <w:ilvl w:val="1"/>
          <w:numId w:val="21"/>
        </w:numPr>
        <w:spacing w:before="0" w:after="160" w:line="259" w:lineRule="auto"/>
        <w:contextualSpacing/>
        <w:jc w:val="left"/>
        <w:rPr>
          <w:rFonts w:cs="Arial"/>
          <w:szCs w:val="18"/>
          <w:lang w:val="et-EE"/>
        </w:rPr>
      </w:pPr>
      <w:r>
        <w:rPr>
          <w:rFonts w:cs="Arial"/>
          <w:szCs w:val="18"/>
          <w:lang w:val="et-EE"/>
        </w:rPr>
        <w:t xml:space="preserve">Kooskõlastus </w:t>
      </w:r>
      <w:r w:rsidR="001233AC" w:rsidRPr="00C14BAE">
        <w:rPr>
          <w:rFonts w:cs="Arial"/>
          <w:szCs w:val="18"/>
          <w:lang w:val="et-EE"/>
        </w:rPr>
        <w:t xml:space="preserve">(3 </w:t>
      </w:r>
      <w:r>
        <w:rPr>
          <w:rFonts w:cs="Arial"/>
          <w:szCs w:val="18"/>
          <w:lang w:val="et-EE"/>
        </w:rPr>
        <w:t>numbrit</w:t>
      </w:r>
      <w:r w:rsidR="001233AC" w:rsidRPr="00C14BAE">
        <w:rPr>
          <w:rFonts w:cs="Arial"/>
          <w:szCs w:val="18"/>
          <w:lang w:val="et-EE"/>
        </w:rPr>
        <w:t>) CoC TMK ddmmyy</w:t>
      </w:r>
    </w:p>
    <w:p w14:paraId="622FDEB5" w14:textId="24FFF889" w:rsidR="001233AC" w:rsidRPr="006D623B" w:rsidRDefault="006B37B8" w:rsidP="003E4172">
      <w:pPr>
        <w:pStyle w:val="ListParagraph"/>
        <w:numPr>
          <w:ilvl w:val="0"/>
          <w:numId w:val="21"/>
        </w:numPr>
        <w:spacing w:before="0" w:after="160" w:line="259" w:lineRule="auto"/>
        <w:contextualSpacing/>
        <w:jc w:val="left"/>
        <w:rPr>
          <w:rFonts w:cs="Arial"/>
          <w:szCs w:val="18"/>
          <w:lang w:val="et-EE"/>
        </w:rPr>
      </w:pPr>
      <w:r>
        <w:rPr>
          <w:rFonts w:cs="Arial"/>
          <w:szCs w:val="18"/>
          <w:lang w:val="et-EE"/>
        </w:rPr>
        <w:t>Kõik meie kooskõlastused salvestatakse kausta (FSC TMK kinnitused) meie IT süsteemis ja hoitakse alles vähemalt 5 aastat.</w:t>
      </w:r>
      <w:r w:rsidR="001233AC" w:rsidRPr="006D623B">
        <w:rPr>
          <w:rFonts w:cs="Arial"/>
          <w:szCs w:val="18"/>
          <w:lang w:val="et-EE"/>
        </w:rPr>
        <w:t xml:space="preserve"> </w:t>
      </w:r>
    </w:p>
    <w:p w14:paraId="617F9E3E" w14:textId="77777777" w:rsidR="001233AC" w:rsidRPr="006D623B" w:rsidRDefault="001233AC" w:rsidP="001233AC">
      <w:pPr>
        <w:pStyle w:val="ListParagraph"/>
        <w:spacing w:before="0" w:after="160" w:line="259" w:lineRule="auto"/>
        <w:contextualSpacing/>
        <w:jc w:val="left"/>
        <w:rPr>
          <w:rFonts w:cs="Arial"/>
          <w:szCs w:val="18"/>
          <w:lang w:val="et-EE"/>
        </w:rPr>
      </w:pPr>
    </w:p>
    <w:p w14:paraId="77E69E37" w14:textId="38000036" w:rsidR="001233AC" w:rsidRPr="006D623B" w:rsidRDefault="00F37CB5" w:rsidP="00627FDC">
      <w:pPr>
        <w:spacing w:before="0" w:after="160" w:line="259" w:lineRule="auto"/>
        <w:contextualSpacing/>
        <w:jc w:val="left"/>
        <w:rPr>
          <w:rFonts w:cs="Arial"/>
          <w:szCs w:val="18"/>
          <w:lang w:val="et-EE"/>
        </w:rPr>
      </w:pPr>
      <w:r>
        <w:rPr>
          <w:rFonts w:cs="Arial"/>
          <w:szCs w:val="18"/>
          <w:lang w:val="et-EE"/>
        </w:rPr>
        <w:t xml:space="preserve">Enne igat uut tootepealset logokasutust, </w:t>
      </w:r>
      <w:r w:rsidR="00723643">
        <w:rPr>
          <w:rFonts w:cs="Arial"/>
          <w:szCs w:val="18"/>
          <w:lang w:val="et-EE"/>
        </w:rPr>
        <w:t>hr</w:t>
      </w:r>
      <w:r>
        <w:rPr>
          <w:rFonts w:cs="Arial"/>
          <w:szCs w:val="18"/>
          <w:lang w:val="et-EE"/>
        </w:rPr>
        <w:t xml:space="preserve"> Jensen võtab ühendust Preferred by Nature kontaktisikuga, et saada logo kooskõlastust.</w:t>
      </w:r>
    </w:p>
    <w:p w14:paraId="0F916F36" w14:textId="4E82B515" w:rsidR="001233AC" w:rsidRPr="006D623B" w:rsidRDefault="001233AC" w:rsidP="00627FDC">
      <w:pPr>
        <w:spacing w:before="0" w:after="160" w:line="259" w:lineRule="auto"/>
        <w:contextualSpacing/>
        <w:jc w:val="left"/>
        <w:rPr>
          <w:rFonts w:cs="Arial"/>
          <w:szCs w:val="18"/>
          <w:lang w:val="et-EE"/>
        </w:rPr>
      </w:pPr>
    </w:p>
    <w:p w14:paraId="5964207D" w14:textId="7314D668" w:rsidR="001233AC" w:rsidRPr="006D623B" w:rsidRDefault="001233AC" w:rsidP="001233AC">
      <w:pPr>
        <w:rPr>
          <w:b/>
          <w:szCs w:val="18"/>
          <w:lang w:val="et-EE"/>
        </w:rPr>
      </w:pPr>
      <w:r w:rsidRPr="006D623B">
        <w:rPr>
          <w:b/>
          <w:lang w:val="et-EE"/>
        </w:rPr>
        <w:t xml:space="preserve">(NB: </w:t>
      </w:r>
      <w:r w:rsidR="00883364">
        <w:rPr>
          <w:b/>
          <w:lang w:val="et-EE"/>
        </w:rPr>
        <w:t>Enne juhtimissüsteemi kasutamist peab organisatsioon näitama, et ta mõistab kaubamärgi nõudeid piisavalt. Selleks tuleb saata piisav kogus kaubamärke kinnitamiseks sertifitseerijale</w:t>
      </w:r>
      <w:r w:rsidR="005D16A2">
        <w:rPr>
          <w:b/>
          <w:lang w:val="et-EE"/>
        </w:rPr>
        <w:t xml:space="preserve"> (erinevate kasutamiste kohta – reklaamlogo kui ka tootepealne logo). Sertifitseerija otsustab piisava hulga kooskõlastuste järel, millal on võimalik juhtimissüsteem heaks kiita. </w:t>
      </w:r>
      <w:r w:rsidR="006E4AC9">
        <w:rPr>
          <w:b/>
          <w:lang w:val="et-EE"/>
        </w:rPr>
        <w:t xml:space="preserve">Pange tähele, et sertifikaadi omanikele on soovitatav veebipõhine FSC </w:t>
      </w:r>
      <w:r w:rsidR="00723643">
        <w:rPr>
          <w:b/>
          <w:lang w:val="et-EE"/>
        </w:rPr>
        <w:t>k</w:t>
      </w:r>
      <w:r w:rsidR="006E4AC9">
        <w:rPr>
          <w:b/>
          <w:lang w:val="et-EE"/>
        </w:rPr>
        <w:t>aubamärgi koolitus</w:t>
      </w:r>
      <w:r w:rsidR="00883364">
        <w:rPr>
          <w:b/>
          <w:szCs w:val="18"/>
          <w:lang w:val="et-EE"/>
        </w:rPr>
        <w:t>.</w:t>
      </w:r>
    </w:p>
    <w:p w14:paraId="3C703BD3" w14:textId="34A0693F" w:rsidR="001233AC" w:rsidRPr="006D623B" w:rsidRDefault="006E4AC9" w:rsidP="001233AC">
      <w:pPr>
        <w:rPr>
          <w:b/>
          <w:szCs w:val="18"/>
          <w:lang w:val="et-EE"/>
        </w:rPr>
      </w:pPr>
      <w:r>
        <w:rPr>
          <w:b/>
          <w:szCs w:val="18"/>
          <w:lang w:val="et-EE"/>
        </w:rPr>
        <w:t>Et kasutada kaubamärgi juhtimissüsteemi peab ettevõttel olema sertifikaadi ulatuses FSC STD-50-001 v2.0 standard. Süsteem, mis hõlmab endas nõudeid (Lisa A)</w:t>
      </w:r>
      <w:r w:rsidR="008F64ED">
        <w:rPr>
          <w:b/>
          <w:szCs w:val="18"/>
          <w:lang w:val="et-EE"/>
        </w:rPr>
        <w:t>, kinnitatakse sertifitseerija poolt enne kui organisatsioon võib seda kasutama hakata</w:t>
      </w:r>
      <w:r w:rsidR="001233AC" w:rsidRPr="006D623B">
        <w:rPr>
          <w:b/>
          <w:szCs w:val="18"/>
          <w:lang w:val="et-EE"/>
        </w:rPr>
        <w:t>)</w:t>
      </w:r>
    </w:p>
    <w:p w14:paraId="00EDF38D" w14:textId="77777777" w:rsidR="00627FDC" w:rsidRPr="006D623B" w:rsidRDefault="00627FDC" w:rsidP="001233AC">
      <w:pPr>
        <w:rPr>
          <w:b/>
          <w:szCs w:val="18"/>
          <w:lang w:val="et-EE"/>
        </w:rPr>
      </w:pPr>
    </w:p>
    <w:p w14:paraId="7FBEFD7C" w14:textId="5CBE8A98" w:rsidR="00342D1B" w:rsidRPr="006D623B" w:rsidRDefault="000C663C" w:rsidP="003E4172">
      <w:pPr>
        <w:pStyle w:val="ListParagraph"/>
        <w:numPr>
          <w:ilvl w:val="0"/>
          <w:numId w:val="5"/>
        </w:numPr>
        <w:spacing w:after="240" w:line="276" w:lineRule="auto"/>
        <w:ind w:left="680" w:hanging="680"/>
        <w:outlineLvl w:val="0"/>
        <w:rPr>
          <w:b/>
          <w:color w:val="00907C"/>
          <w:sz w:val="24"/>
          <w:lang w:val="et-EE"/>
        </w:rPr>
      </w:pPr>
      <w:bookmarkStart w:id="24" w:name="_Toc491248593"/>
      <w:bookmarkStart w:id="25" w:name="_Toc85553128"/>
      <w:bookmarkEnd w:id="24"/>
      <w:r w:rsidRPr="006D623B">
        <w:rPr>
          <w:b/>
          <w:color w:val="00907C"/>
          <w:sz w:val="24"/>
          <w:lang w:val="et-EE"/>
        </w:rPr>
        <w:t>Iga-aastane FSC audit</w:t>
      </w:r>
      <w:bookmarkEnd w:id="25"/>
    </w:p>
    <w:p w14:paraId="2BCC6282" w14:textId="77777777" w:rsidR="003E30A5" w:rsidRPr="006D623B" w:rsidRDefault="003E30A5" w:rsidP="003E30A5">
      <w:pPr>
        <w:spacing w:after="240" w:line="276" w:lineRule="auto"/>
        <w:jc w:val="left"/>
        <w:rPr>
          <w:lang w:val="et-EE"/>
        </w:rPr>
      </w:pPr>
      <w:r w:rsidRPr="006D623B">
        <w:rPr>
          <w:lang w:val="et-EE"/>
        </w:rPr>
        <w:t>Enne iga-aastast välist FSC auditit, valmistatakse ette järgnev dokumentatsioon ja saadetakse meie sertifitseerija kontaktisikule, vähemalt 3 päeva enne kokkulepitud auditi kuupäeva:</w:t>
      </w:r>
    </w:p>
    <w:p w14:paraId="44F7C727"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Ajakohastatud FSC protseduurid;</w:t>
      </w:r>
    </w:p>
    <w:p w14:paraId="709FEB19"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Ajakohane dokumentatsioon läbiviidud koolituste (Lisa 2);</w:t>
      </w:r>
    </w:p>
    <w:p w14:paraId="420B064F"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 xml:space="preserve">Ajakohane tarnijate nimekiri (Lisa 3); </w:t>
      </w:r>
    </w:p>
    <w:p w14:paraId="3BFDD1A7"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 xml:space="preserve">Ajakohane tootegruppide nimekiri (Lisa 4); </w:t>
      </w:r>
    </w:p>
    <w:p w14:paraId="1360BC0D" w14:textId="77777777" w:rsidR="003E30A5" w:rsidRPr="006D623B" w:rsidRDefault="003E30A5" w:rsidP="003E30A5">
      <w:pPr>
        <w:pStyle w:val="ListParagraph"/>
        <w:numPr>
          <w:ilvl w:val="0"/>
          <w:numId w:val="31"/>
        </w:numPr>
        <w:spacing w:before="0" w:after="0" w:line="276" w:lineRule="auto"/>
        <w:jc w:val="left"/>
        <w:rPr>
          <w:lang w:val="et-EE"/>
        </w:rPr>
      </w:pPr>
      <w:r w:rsidRPr="006D623B">
        <w:rPr>
          <w:lang w:val="et-EE"/>
        </w:rPr>
        <w:t xml:space="preserve">Aastane mahukokkuvõte, mis sisaldab </w:t>
      </w:r>
      <w:r w:rsidRPr="006D623B">
        <w:rPr>
          <w:u w:val="single"/>
          <w:lang w:val="et-EE"/>
        </w:rPr>
        <w:t>iga FSC tootegrupi kohta</w:t>
      </w:r>
      <w:r w:rsidRPr="006D623B">
        <w:rPr>
          <w:lang w:val="et-EE"/>
        </w:rPr>
        <w:t xml:space="preserve"> vähemalt järgmist informatsiooni, toote tüüpi ja materjali kategooriat:</w:t>
      </w:r>
    </w:p>
    <w:p w14:paraId="011B0409"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vastuvõetud toormaterjal</w:t>
      </w:r>
    </w:p>
    <w:p w14:paraId="0476816C"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tootmiseks kasutatud toormaterjal (kui on rakendatav)</w:t>
      </w:r>
    </w:p>
    <w:p w14:paraId="514FCFE5"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 xml:space="preserve">laos olev toormaterjal </w:t>
      </w:r>
    </w:p>
    <w:p w14:paraId="7DE76A59"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laos olev valmistoodang</w:t>
      </w:r>
    </w:p>
    <w:p w14:paraId="31E7D756"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müüdud valmistoodang</w:t>
      </w:r>
    </w:p>
    <w:p w14:paraId="263CD396" w14:textId="649E065F"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Toodete väljatulekukoefitsendid</w:t>
      </w:r>
    </w:p>
    <w:p w14:paraId="068DF710" w14:textId="77777777" w:rsidR="003E30A5" w:rsidRPr="006D623B" w:rsidRDefault="003E30A5" w:rsidP="003E30A5">
      <w:pPr>
        <w:pStyle w:val="ListParagraph"/>
        <w:spacing w:after="0"/>
        <w:ind w:left="1440"/>
        <w:rPr>
          <w:lang w:val="et-EE"/>
        </w:rPr>
      </w:pPr>
    </w:p>
    <w:p w14:paraId="0F4BE4ED" w14:textId="7F376DBC"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 xml:space="preserve">FSC tööjõu nõuete </w:t>
      </w:r>
      <w:r w:rsidR="004418B0">
        <w:rPr>
          <w:lang w:val="et-EE"/>
        </w:rPr>
        <w:t>hindamine ettevõttes</w:t>
      </w:r>
    </w:p>
    <w:p w14:paraId="6D9A0FD8"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Teenuselepingud (kui on rakendatav)</w:t>
      </w:r>
    </w:p>
    <w:p w14:paraId="4A5EB0B4"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lastRenderedPageBreak/>
        <w:t>FSC sertifitseeritud toodetega seotud alltöövõtjate nimekiri, kui on rakendatav</w:t>
      </w:r>
    </w:p>
    <w:p w14:paraId="731E0DBA" w14:textId="77777777" w:rsidR="00856B69" w:rsidRPr="006D623B" w:rsidRDefault="00856B69">
      <w:pPr>
        <w:spacing w:before="0" w:after="200" w:line="276" w:lineRule="auto"/>
        <w:jc w:val="left"/>
        <w:rPr>
          <w:rFonts w:eastAsia="Calibri" w:cs="Tahoma"/>
          <w:lang w:val="et-EE"/>
        </w:rPr>
      </w:pPr>
      <w:r w:rsidRPr="006D623B">
        <w:rPr>
          <w:lang w:val="et-EE"/>
        </w:rPr>
        <w:br w:type="page"/>
      </w:r>
    </w:p>
    <w:p w14:paraId="711C6220" w14:textId="08D1F0B9" w:rsidR="00856B69" w:rsidRPr="006D623B" w:rsidRDefault="005452D7" w:rsidP="00CE253E">
      <w:pPr>
        <w:pStyle w:val="Heading1"/>
        <w:rPr>
          <w:lang w:val="et-EE"/>
        </w:rPr>
      </w:pPr>
      <w:bookmarkStart w:id="26" w:name="_Toc85553129"/>
      <w:r w:rsidRPr="006D623B">
        <w:rPr>
          <w:lang w:val="et-EE"/>
        </w:rPr>
        <w:lastRenderedPageBreak/>
        <w:t>Lisa</w:t>
      </w:r>
      <w:r w:rsidR="00856B69" w:rsidRPr="006D623B">
        <w:rPr>
          <w:lang w:val="et-EE"/>
        </w:rPr>
        <w:t xml:space="preserve"> 1: </w:t>
      </w:r>
      <w:r w:rsidRPr="006D623B">
        <w:rPr>
          <w:lang w:val="et-EE"/>
        </w:rPr>
        <w:t>Ettevõtte FSC-ga liitumise poliitika</w:t>
      </w:r>
      <w:bookmarkEnd w:id="26"/>
    </w:p>
    <w:p w14:paraId="1D076DC1" w14:textId="6EE8ADD3" w:rsidR="00856B69" w:rsidRPr="006D623B" w:rsidRDefault="00856B69" w:rsidP="00856B69">
      <w:pPr>
        <w:spacing w:after="240" w:line="276" w:lineRule="auto"/>
        <w:rPr>
          <w:szCs w:val="18"/>
          <w:lang w:val="et-EE"/>
        </w:rPr>
      </w:pPr>
    </w:p>
    <w:tbl>
      <w:tblPr>
        <w:tblW w:w="9924" w:type="dxa"/>
        <w:tblInd w:w="-318" w:type="dxa"/>
        <w:tblLook w:val="04A0" w:firstRow="1" w:lastRow="0" w:firstColumn="1" w:lastColumn="0" w:noHBand="0" w:noVBand="1"/>
      </w:tblPr>
      <w:tblGrid>
        <w:gridCol w:w="4537"/>
        <w:gridCol w:w="5387"/>
      </w:tblGrid>
      <w:tr w:rsidR="0015631A" w:rsidRPr="006D623B" w14:paraId="6015ECFE" w14:textId="77777777" w:rsidTr="00A83356">
        <w:tc>
          <w:tcPr>
            <w:tcW w:w="4537" w:type="dxa"/>
            <w:shd w:val="clear" w:color="auto" w:fill="auto"/>
          </w:tcPr>
          <w:p w14:paraId="6394CB08" w14:textId="77777777" w:rsidR="0015631A" w:rsidRPr="0072645B" w:rsidRDefault="0015631A" w:rsidP="0072645B">
            <w:pPr>
              <w:jc w:val="center"/>
              <w:rPr>
                <w:rFonts w:ascii="Arial" w:hAnsi="Arial" w:cs="Arial"/>
                <w:b/>
                <w:lang w:val="et-EE"/>
              </w:rPr>
            </w:pPr>
            <w:r w:rsidRPr="0072645B">
              <w:rPr>
                <w:rFonts w:ascii="Arial" w:hAnsi="Arial" w:cs="Arial"/>
                <w:lang w:val="et-EE"/>
              </w:rPr>
              <w:t>Self-Declaration</w:t>
            </w:r>
          </w:p>
          <w:p w14:paraId="5E3DD1E3" w14:textId="77777777" w:rsidR="0015631A" w:rsidRPr="0072645B" w:rsidRDefault="0015631A" w:rsidP="0072645B">
            <w:pPr>
              <w:jc w:val="center"/>
              <w:rPr>
                <w:rFonts w:ascii="Arial" w:hAnsi="Arial" w:cs="Arial"/>
                <w:b/>
                <w:lang w:val="et-EE"/>
              </w:rPr>
            </w:pPr>
            <w:r w:rsidRPr="0072645B">
              <w:rPr>
                <w:rFonts w:ascii="Arial" w:hAnsi="Arial" w:cs="Arial"/>
                <w:lang w:val="et-EE"/>
              </w:rPr>
              <w:t>regarding FSC-POL-01-004</w:t>
            </w:r>
          </w:p>
          <w:p w14:paraId="04A9E575" w14:textId="6175F7E2" w:rsidR="0015631A" w:rsidRPr="0072645B" w:rsidRDefault="0015631A" w:rsidP="0072645B">
            <w:pPr>
              <w:jc w:val="center"/>
              <w:rPr>
                <w:rFonts w:ascii="Arial" w:hAnsi="Arial" w:cs="Arial"/>
                <w:b/>
                <w:lang w:val="et-EE"/>
              </w:rPr>
            </w:pPr>
            <w:r w:rsidRPr="0072645B">
              <w:rPr>
                <w:rFonts w:ascii="Arial" w:hAnsi="Arial" w:cs="Arial"/>
                <w:lang w:val="et-EE"/>
              </w:rPr>
              <w:t>(Policy for the Association of</w:t>
            </w:r>
          </w:p>
          <w:p w14:paraId="04D473E1" w14:textId="77777777" w:rsidR="0015631A" w:rsidRPr="0072645B" w:rsidRDefault="0015631A" w:rsidP="0072645B">
            <w:pPr>
              <w:jc w:val="center"/>
              <w:rPr>
                <w:rFonts w:ascii="Arial" w:hAnsi="Arial" w:cs="Arial"/>
                <w:b/>
                <w:lang w:val="et-EE"/>
              </w:rPr>
            </w:pPr>
            <w:r w:rsidRPr="0072645B">
              <w:rPr>
                <w:rFonts w:ascii="Arial" w:hAnsi="Arial" w:cs="Arial"/>
                <w:lang w:val="et-EE"/>
              </w:rPr>
              <w:t>Organizations with FSC)</w:t>
            </w:r>
          </w:p>
          <w:p w14:paraId="656E1EF5" w14:textId="77777777" w:rsidR="0015631A" w:rsidRPr="006D623B" w:rsidRDefault="0015631A" w:rsidP="00A83356">
            <w:pPr>
              <w:rPr>
                <w:rFonts w:ascii="Arial" w:hAnsi="Arial" w:cs="Arial"/>
                <w:sz w:val="20"/>
                <w:lang w:val="et-EE"/>
              </w:rPr>
            </w:pPr>
          </w:p>
          <w:p w14:paraId="4CA67AE3" w14:textId="77777777" w:rsidR="0015631A" w:rsidRPr="006D623B" w:rsidRDefault="0015631A" w:rsidP="00A83356">
            <w:pPr>
              <w:rPr>
                <w:rFonts w:ascii="Arial" w:hAnsi="Arial" w:cs="Arial"/>
                <w:sz w:val="20"/>
                <w:lang w:val="et-EE"/>
              </w:rPr>
            </w:pPr>
          </w:p>
          <w:p w14:paraId="29C54729" w14:textId="77777777" w:rsidR="0015631A" w:rsidRPr="006D623B" w:rsidRDefault="0015631A" w:rsidP="00A83356">
            <w:pPr>
              <w:rPr>
                <w:rFonts w:ascii="Arial" w:hAnsi="Arial" w:cs="Arial"/>
                <w:sz w:val="20"/>
                <w:lang w:val="et-EE"/>
              </w:rPr>
            </w:pPr>
            <w:r w:rsidRPr="006D623B">
              <w:rPr>
                <w:rFonts w:ascii="Arial" w:hAnsi="Arial" w:cs="Arial"/>
                <w:sz w:val="20"/>
                <w:lang w:val="et-EE"/>
              </w:rPr>
              <w:t>The signing Organization</w:t>
            </w:r>
            <w:r w:rsidRPr="006D623B">
              <w:rPr>
                <w:rFonts w:ascii="Arial" w:hAnsi="Arial" w:cs="Arial"/>
                <w:b/>
                <w:sz w:val="20"/>
                <w:lang w:val="et-EE"/>
              </w:rPr>
              <w:t xml:space="preserve"> </w:t>
            </w:r>
            <w:r w:rsidRPr="006D623B">
              <w:rPr>
                <w:rFonts w:ascii="Arial" w:hAnsi="Arial" w:cs="Arial"/>
                <w:sz w:val="20"/>
                <w:lang w:val="et-EE"/>
              </w:rPr>
              <w:t>is associated with the Forest Stewardship Council A.C., Oaxaca, Mexico, or one of its subsidiaries or affiliates (hereinafter: FSC) by being either a member of or having a contractual relationship with FSC. Hereby the signing Organization explicitly</w:t>
            </w:r>
            <w:r w:rsidRPr="006D623B">
              <w:rPr>
                <w:rFonts w:ascii="Arial" w:hAnsi="Arial" w:cs="Arial"/>
                <w:b/>
                <w:sz w:val="20"/>
                <w:lang w:val="et-EE"/>
              </w:rPr>
              <w:t xml:space="preserve"> </w:t>
            </w:r>
            <w:r w:rsidRPr="006D623B">
              <w:rPr>
                <w:rFonts w:ascii="Arial" w:hAnsi="Arial" w:cs="Arial"/>
                <w:sz w:val="20"/>
                <w:lang w:val="et-EE"/>
              </w:rPr>
              <w:t xml:space="preserve">states that it has read and understood the “Policy for the Association of Organizations with FSC” as published under </w:t>
            </w:r>
            <w:hyperlink r:id="rId16" w:history="1">
              <w:r w:rsidRPr="006D623B">
                <w:rPr>
                  <w:rStyle w:val="Hyperlink"/>
                  <w:rFonts w:ascii="Arial" w:hAnsi="Arial" w:cs="Arial"/>
                  <w:lang w:val="et-EE"/>
                </w:rPr>
                <w:t>www.fsc.org</w:t>
              </w:r>
            </w:hyperlink>
            <w:r w:rsidRPr="006D623B">
              <w:rPr>
                <w:rFonts w:ascii="Arial" w:hAnsi="Arial" w:cs="Arial"/>
                <w:sz w:val="20"/>
                <w:lang w:val="et-EE"/>
              </w:rPr>
              <w:t>. This policy stipulates FSC’s position with regards to unacceptable activities by organizations and individuals which already are or would like to be associated with FSC as well as the mechanism for disassociation.</w:t>
            </w:r>
          </w:p>
          <w:p w14:paraId="1047AA91" w14:textId="77777777" w:rsidR="0015631A" w:rsidRPr="006D623B" w:rsidRDefault="0015631A" w:rsidP="00A83356">
            <w:pPr>
              <w:rPr>
                <w:rFonts w:ascii="Arial" w:hAnsi="Arial" w:cs="Arial"/>
                <w:sz w:val="20"/>
                <w:lang w:val="et-EE"/>
              </w:rPr>
            </w:pPr>
          </w:p>
          <w:p w14:paraId="286738C5" w14:textId="77777777" w:rsidR="0015631A" w:rsidRPr="006D623B" w:rsidRDefault="0015631A" w:rsidP="00A83356">
            <w:pPr>
              <w:rPr>
                <w:rFonts w:ascii="Arial" w:hAnsi="Arial" w:cs="Arial"/>
                <w:sz w:val="20"/>
                <w:lang w:val="et-EE"/>
              </w:rPr>
            </w:pPr>
            <w:r w:rsidRPr="006D623B">
              <w:rPr>
                <w:rFonts w:ascii="Arial" w:hAnsi="Arial" w:cs="Arial"/>
                <w:sz w:val="20"/>
                <w:lang w:val="et-EE"/>
              </w:rPr>
              <w:t>In light of the above, the Organization</w:t>
            </w:r>
            <w:r w:rsidRPr="006D623B">
              <w:rPr>
                <w:rFonts w:ascii="Arial" w:hAnsi="Arial" w:cs="Arial"/>
                <w:b/>
                <w:sz w:val="20"/>
                <w:lang w:val="et-EE"/>
              </w:rPr>
              <w:t xml:space="preserve"> </w:t>
            </w:r>
            <w:r w:rsidRPr="006D623B">
              <w:rPr>
                <w:rFonts w:ascii="Arial" w:hAnsi="Arial" w:cs="Arial"/>
                <w:sz w:val="20"/>
                <w:lang w:val="et-EE"/>
              </w:rPr>
              <w:t>explicitly agrees currently and in the future, as long as the relationship with FSC exists, not to be directly or indirectly involved in the following unacceptable activities:</w:t>
            </w:r>
          </w:p>
          <w:p w14:paraId="1AF9AAF8" w14:textId="77777777" w:rsidR="0015631A" w:rsidRPr="006D623B" w:rsidRDefault="0015631A" w:rsidP="00A83356">
            <w:pPr>
              <w:rPr>
                <w:rFonts w:ascii="Arial" w:hAnsi="Arial" w:cs="Arial"/>
                <w:sz w:val="20"/>
                <w:lang w:val="et-EE"/>
              </w:rPr>
            </w:pPr>
          </w:p>
          <w:p w14:paraId="7720B7EB"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a) Illegal logging or the trade in illegal wood or forest products;</w:t>
            </w:r>
          </w:p>
          <w:p w14:paraId="3D3CABAE"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b) Violation of traditional and human rights in forestry operations;</w:t>
            </w:r>
          </w:p>
          <w:p w14:paraId="5B930F0C"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c) Destruction of high conservation values in forestry operations;</w:t>
            </w:r>
          </w:p>
          <w:p w14:paraId="33B51B39"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d) Significant conversion of forests to plantations or non-forest use;</w:t>
            </w:r>
          </w:p>
          <w:p w14:paraId="45E227B5"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e) Introduction of genetically modified organisms in forestry operations;</w:t>
            </w:r>
          </w:p>
          <w:p w14:paraId="101A27F8" w14:textId="77777777" w:rsidR="0015631A" w:rsidRPr="006D623B" w:rsidRDefault="0015631A" w:rsidP="00A83356">
            <w:pPr>
              <w:ind w:left="425"/>
              <w:rPr>
                <w:rFonts w:ascii="Arial" w:hAnsi="Arial" w:cs="Arial"/>
                <w:sz w:val="20"/>
                <w:lang w:val="et-EE"/>
              </w:rPr>
            </w:pPr>
            <w:r w:rsidRPr="006D623B">
              <w:rPr>
                <w:rFonts w:ascii="Arial" w:hAnsi="Arial" w:cs="Arial"/>
                <w:sz w:val="20"/>
                <w:lang w:val="et-EE" w:eastAsia="zh-CN"/>
              </w:rPr>
              <w:t>f) Violation of any of the ILO Core Conventions as defined in the ILO Declaration on Fundamental Principles and Rights at Work.</w:t>
            </w:r>
          </w:p>
          <w:p w14:paraId="567C0712" w14:textId="77777777" w:rsidR="0015631A" w:rsidRPr="006D623B" w:rsidRDefault="0015631A" w:rsidP="00A83356">
            <w:pPr>
              <w:rPr>
                <w:rFonts w:ascii="Arial" w:hAnsi="Arial" w:cs="Arial"/>
                <w:sz w:val="20"/>
                <w:lang w:val="et-EE"/>
              </w:rPr>
            </w:pPr>
          </w:p>
        </w:tc>
        <w:tc>
          <w:tcPr>
            <w:tcW w:w="5387" w:type="dxa"/>
            <w:shd w:val="clear" w:color="auto" w:fill="auto"/>
          </w:tcPr>
          <w:p w14:paraId="6F281D4B" w14:textId="77777777" w:rsidR="0015631A" w:rsidRPr="0072645B" w:rsidRDefault="0015631A" w:rsidP="0072645B">
            <w:pPr>
              <w:jc w:val="center"/>
              <w:rPr>
                <w:rFonts w:ascii="Arial" w:hAnsi="Arial" w:cs="Arial"/>
                <w:b/>
                <w:lang w:val="et-EE"/>
              </w:rPr>
            </w:pPr>
            <w:r w:rsidRPr="0072645B">
              <w:rPr>
                <w:rFonts w:ascii="Arial" w:hAnsi="Arial" w:cs="Arial"/>
                <w:lang w:val="et-EE"/>
              </w:rPr>
              <w:t>Deklaratsioon seoses FSC-POL-01-004 (Organisatsioonide FSCga seotuse poliitika)</w:t>
            </w:r>
          </w:p>
          <w:p w14:paraId="70F8CBB1" w14:textId="77777777" w:rsidR="0015631A" w:rsidRPr="006D623B" w:rsidRDefault="0015631A" w:rsidP="00A83356">
            <w:pPr>
              <w:ind w:left="884"/>
              <w:rPr>
                <w:rFonts w:ascii="Arial" w:hAnsi="Arial" w:cs="Arial"/>
                <w:sz w:val="20"/>
                <w:lang w:val="et-EE"/>
              </w:rPr>
            </w:pPr>
          </w:p>
          <w:p w14:paraId="13AB3279" w14:textId="77777777" w:rsidR="0015631A" w:rsidRPr="006D623B" w:rsidRDefault="0015631A" w:rsidP="00A83356">
            <w:pPr>
              <w:ind w:left="884"/>
              <w:rPr>
                <w:rFonts w:ascii="Arial" w:hAnsi="Arial" w:cs="Arial"/>
                <w:sz w:val="20"/>
                <w:lang w:val="et-EE"/>
              </w:rPr>
            </w:pPr>
          </w:p>
          <w:p w14:paraId="29BC1876" w14:textId="77777777" w:rsidR="0015631A" w:rsidRPr="006D623B" w:rsidRDefault="0015631A" w:rsidP="00A83356">
            <w:pPr>
              <w:ind w:left="884"/>
              <w:rPr>
                <w:rFonts w:ascii="Arial" w:hAnsi="Arial" w:cs="Arial"/>
                <w:sz w:val="20"/>
                <w:lang w:val="et-EE"/>
              </w:rPr>
            </w:pPr>
            <w:r w:rsidRPr="006D623B">
              <w:rPr>
                <w:rFonts w:ascii="Arial" w:hAnsi="Arial" w:cs="Arial"/>
                <w:sz w:val="20"/>
                <w:lang w:val="et-EE"/>
              </w:rPr>
              <w:t xml:space="preserve">Allakirjutanud organisatsioon on seotud </w:t>
            </w:r>
            <w:r w:rsidRPr="006D623B">
              <w:rPr>
                <w:rFonts w:ascii="Arial" w:hAnsi="Arial" w:cs="Arial"/>
                <w:i/>
                <w:sz w:val="20"/>
                <w:lang w:val="et-EE"/>
              </w:rPr>
              <w:t xml:space="preserve">Forest Stewardship Council A.C., </w:t>
            </w:r>
            <w:r w:rsidRPr="006D623B">
              <w:rPr>
                <w:rFonts w:ascii="Arial" w:hAnsi="Arial" w:cs="Arial"/>
                <w:sz w:val="20"/>
                <w:lang w:val="et-EE"/>
              </w:rPr>
              <w:t>Oaxaca Mehhiko või mõne tema tütar- või sidusettevõttega (edaspidi FSC) olles kas FSC liige või lepingulises suhtes FSCga. Käesolevaga kinnitab allakirjutanud organisatsioon, et on lugenud ja mõistab FSC kodulehel (</w:t>
            </w:r>
            <w:hyperlink r:id="rId17" w:history="1">
              <w:r w:rsidRPr="006D623B">
                <w:rPr>
                  <w:rStyle w:val="Hyperlink"/>
                  <w:rFonts w:ascii="Arial" w:hAnsi="Arial" w:cs="Arial"/>
                  <w:lang w:val="et-EE"/>
                </w:rPr>
                <w:t>www.fsc.org</w:t>
              </w:r>
            </w:hyperlink>
            <w:r w:rsidRPr="006D623B">
              <w:rPr>
                <w:rFonts w:ascii="Arial" w:hAnsi="Arial" w:cs="Arial"/>
                <w:sz w:val="20"/>
                <w:lang w:val="et-EE"/>
              </w:rPr>
              <w:t>) avaldatud “Organisatsioonide FSCga ühenduse poliitikat” (“</w:t>
            </w:r>
            <w:r w:rsidRPr="006D623B">
              <w:rPr>
                <w:rFonts w:ascii="Arial" w:hAnsi="Arial" w:cs="Arial"/>
                <w:i/>
                <w:sz w:val="20"/>
                <w:lang w:val="et-EE"/>
              </w:rPr>
              <w:t>Policy for the Association of Organizations with FSC</w:t>
            </w:r>
            <w:r w:rsidRPr="006D623B">
              <w:rPr>
                <w:rFonts w:ascii="Arial" w:hAnsi="Arial" w:cs="Arial"/>
                <w:sz w:val="20"/>
                <w:lang w:val="et-EE"/>
              </w:rPr>
              <w:t>”), mis sätestab FSC seisukoha FSCga seotud ettevõtete ja üksikisikute lubamatute tegevuste suhtes, samuti eemaldamise mehhanismid.</w:t>
            </w:r>
            <w:r w:rsidRPr="006D623B">
              <w:rPr>
                <w:rFonts w:ascii="Arial" w:hAnsi="Arial" w:cs="Arial"/>
                <w:i/>
                <w:sz w:val="20"/>
                <w:lang w:val="et-EE"/>
              </w:rPr>
              <w:t xml:space="preserve"> </w:t>
            </w:r>
          </w:p>
          <w:p w14:paraId="30032BCD" w14:textId="77777777" w:rsidR="0015631A" w:rsidRPr="006D623B" w:rsidRDefault="0015631A" w:rsidP="00A83356">
            <w:pPr>
              <w:ind w:left="884"/>
              <w:rPr>
                <w:rFonts w:ascii="Arial" w:hAnsi="Arial" w:cs="Arial"/>
                <w:sz w:val="20"/>
                <w:lang w:val="et-EE"/>
              </w:rPr>
            </w:pPr>
          </w:p>
          <w:p w14:paraId="04B43583" w14:textId="77777777" w:rsidR="0015631A" w:rsidRPr="006D623B" w:rsidRDefault="0015631A" w:rsidP="00A83356">
            <w:pPr>
              <w:ind w:left="884"/>
              <w:rPr>
                <w:rFonts w:ascii="Arial" w:hAnsi="Arial" w:cs="Arial"/>
                <w:sz w:val="20"/>
                <w:lang w:val="et-EE"/>
              </w:rPr>
            </w:pPr>
          </w:p>
          <w:p w14:paraId="1075947F" w14:textId="77777777" w:rsidR="0015631A" w:rsidRPr="006D623B" w:rsidRDefault="0015631A" w:rsidP="00A83356">
            <w:pPr>
              <w:ind w:left="884"/>
              <w:rPr>
                <w:rFonts w:ascii="Arial" w:hAnsi="Arial" w:cs="Arial"/>
                <w:sz w:val="20"/>
                <w:lang w:val="et-EE"/>
              </w:rPr>
            </w:pPr>
            <w:r w:rsidRPr="006D623B">
              <w:rPr>
                <w:rFonts w:ascii="Arial" w:hAnsi="Arial" w:cs="Arial"/>
                <w:sz w:val="20"/>
                <w:lang w:val="et-EE"/>
              </w:rPr>
              <w:t>Pidades silmas eelpool toodut organisatsioon selgesõnaliselt nõustub praegu ja tulevikus, kuni eksisteerib suhe FSCga, mitte olla otseselt või kaudselt seotud järgmiste lubamatute tegevustega:</w:t>
            </w:r>
          </w:p>
          <w:p w14:paraId="09CE7E91" w14:textId="77777777" w:rsidR="0015631A" w:rsidRPr="006D623B" w:rsidRDefault="0015631A" w:rsidP="00A83356">
            <w:pPr>
              <w:ind w:left="884"/>
              <w:rPr>
                <w:rFonts w:ascii="Arial" w:hAnsi="Arial" w:cs="Arial"/>
                <w:sz w:val="20"/>
                <w:lang w:val="et-EE"/>
              </w:rPr>
            </w:pPr>
          </w:p>
          <w:p w14:paraId="51DA3D84"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illegaalne raie ja illegaalsete puit- või metsatoodete vahendamine</w:t>
            </w:r>
            <w:r w:rsidRPr="006D623B">
              <w:rPr>
                <w:rFonts w:ascii="Arial" w:hAnsi="Arial" w:cs="Arial"/>
                <w:lang w:val="et-EE" w:eastAsia="zh-CN"/>
              </w:rPr>
              <w:t>;</w:t>
            </w:r>
          </w:p>
          <w:p w14:paraId="3C76DDAD"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tava- ja kodanikuõiguste rikkumine metsamajandamise käigus</w:t>
            </w:r>
            <w:r w:rsidRPr="006D623B">
              <w:rPr>
                <w:rFonts w:ascii="Arial" w:hAnsi="Arial" w:cs="Arial"/>
                <w:lang w:val="et-EE" w:eastAsia="zh-CN"/>
              </w:rPr>
              <w:t>;</w:t>
            </w:r>
          </w:p>
          <w:p w14:paraId="3722FED4"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kõrge loodusväärtusega metsaosade kahjustamine metsamajandamise käigus</w:t>
            </w:r>
            <w:r w:rsidRPr="006D623B">
              <w:rPr>
                <w:rFonts w:ascii="Arial" w:hAnsi="Arial" w:cs="Arial"/>
                <w:lang w:val="et-EE" w:eastAsia="zh-CN"/>
              </w:rPr>
              <w:t>;</w:t>
            </w:r>
          </w:p>
          <w:p w14:paraId="5496E1B5"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olulisel määral metsamaa muutmine istanduseks või mittemetsamaaks</w:t>
            </w:r>
            <w:r w:rsidRPr="006D623B">
              <w:rPr>
                <w:rFonts w:ascii="Arial" w:hAnsi="Arial" w:cs="Arial"/>
                <w:lang w:val="et-EE" w:eastAsia="zh-CN"/>
              </w:rPr>
              <w:t>;</w:t>
            </w:r>
          </w:p>
          <w:p w14:paraId="3B5DBCAA"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rPr>
            </w:pPr>
            <w:r w:rsidRPr="006D623B">
              <w:rPr>
                <w:rFonts w:ascii="Arial" w:hAnsi="Arial" w:cs="Arial"/>
                <w:lang w:val="et-EE"/>
              </w:rPr>
              <w:t>geneetiliselt muundatud materjali kasutamine metsamajandamisel</w:t>
            </w:r>
            <w:r w:rsidRPr="006D623B">
              <w:rPr>
                <w:rFonts w:ascii="Arial" w:hAnsi="Arial" w:cs="Arial"/>
                <w:lang w:val="et-EE" w:eastAsia="zh-CN"/>
              </w:rPr>
              <w:t>;</w:t>
            </w:r>
          </w:p>
          <w:p w14:paraId="161B8C6B"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rPr>
            </w:pPr>
            <w:r w:rsidRPr="006D623B">
              <w:rPr>
                <w:rFonts w:ascii="Arial" w:hAnsi="Arial" w:cs="Arial"/>
                <w:lang w:val="et-EE"/>
              </w:rPr>
              <w:t>mistahes ILO konventsioonide rikkumine nagu on märgitud ILO fundamentaalsete printsiipide ja tööõiguste deklaratsioonis (ILO Declaration on Fundamental Principles and Rights at Work, 1998)</w:t>
            </w:r>
            <w:r w:rsidRPr="006D623B">
              <w:rPr>
                <w:rFonts w:ascii="Arial" w:hAnsi="Arial" w:cs="Arial"/>
                <w:lang w:val="et-EE" w:eastAsia="zh-CN"/>
              </w:rPr>
              <w:t>.</w:t>
            </w:r>
          </w:p>
          <w:p w14:paraId="39E6A35D" w14:textId="77777777" w:rsidR="0015631A" w:rsidRPr="006D623B" w:rsidRDefault="0015631A" w:rsidP="00A83356">
            <w:pPr>
              <w:ind w:left="884"/>
              <w:rPr>
                <w:rFonts w:ascii="Arial" w:hAnsi="Arial" w:cs="Arial"/>
                <w:sz w:val="20"/>
                <w:lang w:val="et-EE"/>
              </w:rPr>
            </w:pPr>
          </w:p>
        </w:tc>
      </w:tr>
    </w:tbl>
    <w:p w14:paraId="4431ADAE" w14:textId="77777777" w:rsidR="0015631A" w:rsidRPr="006D623B" w:rsidRDefault="0015631A" w:rsidP="0015631A">
      <w:pPr>
        <w:rPr>
          <w:rFonts w:ascii="Arial" w:hAnsi="Arial" w:cs="Arial"/>
          <w:sz w:val="20"/>
          <w:lang w:val="et-EE"/>
        </w:rPr>
      </w:pPr>
    </w:p>
    <w:p w14:paraId="40E0CB25" w14:textId="77777777" w:rsidR="0015631A" w:rsidRPr="006D623B" w:rsidRDefault="0015631A" w:rsidP="0015631A">
      <w:pPr>
        <w:rPr>
          <w:rFonts w:ascii="Arial" w:hAnsi="Arial" w:cs="Arial"/>
          <w:sz w:val="20"/>
          <w:lang w:val="et-EE"/>
        </w:rPr>
      </w:pPr>
    </w:p>
    <w:p w14:paraId="0ADE299B" w14:textId="77777777" w:rsidR="0015631A" w:rsidRPr="006D623B" w:rsidRDefault="0015631A" w:rsidP="0015631A">
      <w:pPr>
        <w:rPr>
          <w:rFonts w:ascii="Arial" w:hAnsi="Arial" w:cs="Arial"/>
          <w:sz w:val="20"/>
          <w:lang w:val="et-EE"/>
        </w:rPr>
      </w:pPr>
      <w:r w:rsidRPr="006D623B">
        <w:rPr>
          <w:rFonts w:ascii="Arial" w:hAnsi="Arial" w:cs="Arial"/>
          <w:sz w:val="20"/>
          <w:lang w:val="et-EE"/>
        </w:rPr>
        <w:t>____________________________________</w:t>
      </w:r>
    </w:p>
    <w:p w14:paraId="07EEC6A6" w14:textId="77777777" w:rsidR="0015631A" w:rsidRPr="006D623B" w:rsidRDefault="0015631A" w:rsidP="0015631A">
      <w:pPr>
        <w:rPr>
          <w:rFonts w:ascii="Arial" w:hAnsi="Arial" w:cs="Arial"/>
          <w:sz w:val="20"/>
          <w:lang w:val="et-EE"/>
        </w:rPr>
      </w:pPr>
      <w:r w:rsidRPr="006D623B">
        <w:rPr>
          <w:rFonts w:ascii="Arial" w:hAnsi="Arial" w:cs="Arial"/>
          <w:sz w:val="20"/>
          <w:lang w:val="et-EE"/>
        </w:rPr>
        <w:lastRenderedPageBreak/>
        <w:t>City, Date / Koht, kuupäev</w:t>
      </w:r>
    </w:p>
    <w:p w14:paraId="6E478FA4" w14:textId="77777777" w:rsidR="0015631A" w:rsidRPr="006D623B" w:rsidRDefault="0015631A" w:rsidP="0015631A">
      <w:pPr>
        <w:rPr>
          <w:rFonts w:ascii="Arial" w:hAnsi="Arial" w:cs="Arial"/>
          <w:sz w:val="20"/>
          <w:lang w:val="et-EE"/>
        </w:rPr>
      </w:pPr>
    </w:p>
    <w:p w14:paraId="4A5E6F67" w14:textId="77777777" w:rsidR="0015631A" w:rsidRPr="006D623B" w:rsidRDefault="0015631A" w:rsidP="0015631A">
      <w:pPr>
        <w:rPr>
          <w:rFonts w:ascii="Arial" w:hAnsi="Arial" w:cs="Arial"/>
          <w:sz w:val="20"/>
          <w:lang w:val="et-EE"/>
        </w:rPr>
      </w:pPr>
    </w:p>
    <w:p w14:paraId="23E4A0C1" w14:textId="77777777" w:rsidR="0015631A" w:rsidRPr="006D623B" w:rsidRDefault="0015631A" w:rsidP="0015631A">
      <w:pPr>
        <w:rPr>
          <w:rFonts w:ascii="Arial" w:hAnsi="Arial" w:cs="Arial"/>
          <w:sz w:val="20"/>
          <w:lang w:val="et-EE"/>
        </w:rPr>
      </w:pPr>
    </w:p>
    <w:p w14:paraId="14F7D9E4" w14:textId="77777777" w:rsidR="0015631A" w:rsidRPr="006D623B" w:rsidRDefault="0015631A" w:rsidP="0015631A">
      <w:pPr>
        <w:tabs>
          <w:tab w:val="right" w:pos="5940"/>
        </w:tabs>
        <w:rPr>
          <w:rFonts w:ascii="Arial" w:hAnsi="Arial" w:cs="Arial"/>
          <w:sz w:val="20"/>
          <w:lang w:val="et-EE"/>
        </w:rPr>
      </w:pPr>
      <w:r w:rsidRPr="006D623B">
        <w:rPr>
          <w:rFonts w:ascii="Arial" w:hAnsi="Arial" w:cs="Arial"/>
          <w:sz w:val="20"/>
          <w:lang w:val="et-EE"/>
        </w:rPr>
        <w:t>____________________________________________________________</w:t>
      </w:r>
    </w:p>
    <w:p w14:paraId="036EC823" w14:textId="77777777" w:rsidR="0015631A" w:rsidRPr="006D623B" w:rsidRDefault="0015631A" w:rsidP="0015631A">
      <w:pPr>
        <w:tabs>
          <w:tab w:val="right" w:pos="5940"/>
        </w:tabs>
        <w:rPr>
          <w:rFonts w:ascii="Arial" w:hAnsi="Arial" w:cs="Arial"/>
          <w:sz w:val="20"/>
          <w:lang w:val="et-EE"/>
        </w:rPr>
      </w:pPr>
      <w:r w:rsidRPr="006D623B">
        <w:rPr>
          <w:rFonts w:ascii="Arial" w:hAnsi="Arial" w:cs="Arial"/>
          <w:sz w:val="20"/>
          <w:lang w:val="et-EE"/>
        </w:rPr>
        <w:t>For the Organization / Organisatsioon</w:t>
      </w:r>
    </w:p>
    <w:p w14:paraId="4C00A50E" w14:textId="77777777" w:rsidR="0015631A" w:rsidRPr="006D623B" w:rsidRDefault="0015631A" w:rsidP="0015631A">
      <w:pPr>
        <w:rPr>
          <w:rFonts w:ascii="Arial" w:hAnsi="Arial" w:cs="Arial"/>
          <w:szCs w:val="18"/>
          <w:lang w:val="et-EE"/>
        </w:rPr>
      </w:pPr>
      <w:r w:rsidRPr="006D623B">
        <w:rPr>
          <w:rFonts w:ascii="Arial" w:hAnsi="Arial" w:cs="Arial"/>
          <w:szCs w:val="18"/>
          <w:lang w:val="et-EE"/>
        </w:rPr>
        <w:t>(Include the full name of the Organization and representative, authorized signature and, if applicable, the Organization’s stamp)</w:t>
      </w:r>
    </w:p>
    <w:p w14:paraId="4FC8E8B8" w14:textId="735FBD6D" w:rsidR="0015631A" w:rsidRPr="006D623B" w:rsidRDefault="0015631A" w:rsidP="0015631A">
      <w:pPr>
        <w:tabs>
          <w:tab w:val="right" w:pos="5940"/>
        </w:tabs>
        <w:rPr>
          <w:rFonts w:ascii="Arial" w:hAnsi="Arial" w:cs="Arial"/>
          <w:szCs w:val="18"/>
          <w:lang w:val="et-EE"/>
        </w:rPr>
      </w:pPr>
      <w:r w:rsidRPr="006D623B">
        <w:rPr>
          <w:rFonts w:ascii="Arial" w:hAnsi="Arial" w:cs="Arial"/>
          <w:szCs w:val="18"/>
          <w:lang w:val="et-EE"/>
        </w:rPr>
        <w:t>(Lisa organisatsiooni täisnimi ja esindaja allkiri ning kui olemas ka organisatsiooni tempel.)</w:t>
      </w:r>
    </w:p>
    <w:p w14:paraId="637EFD73" w14:textId="7FBE6EE7" w:rsidR="0015631A" w:rsidRPr="006D623B" w:rsidRDefault="0015631A" w:rsidP="00490845">
      <w:pPr>
        <w:spacing w:before="0" w:after="200" w:line="276" w:lineRule="auto"/>
        <w:jc w:val="left"/>
        <w:rPr>
          <w:rFonts w:ascii="Arial" w:hAnsi="Arial" w:cs="Arial"/>
          <w:szCs w:val="18"/>
          <w:lang w:val="et-EE"/>
        </w:rPr>
      </w:pPr>
      <w:r w:rsidRPr="006D623B">
        <w:rPr>
          <w:rFonts w:ascii="Arial" w:hAnsi="Arial" w:cs="Arial"/>
          <w:szCs w:val="18"/>
          <w:lang w:val="et-EE"/>
        </w:rPr>
        <w:br w:type="page"/>
      </w:r>
    </w:p>
    <w:p w14:paraId="6F0CA795" w14:textId="0FCFED12" w:rsidR="00856B69" w:rsidRPr="006D623B" w:rsidRDefault="00490845" w:rsidP="00CE253E">
      <w:pPr>
        <w:pStyle w:val="Heading1"/>
        <w:rPr>
          <w:lang w:val="et-EE"/>
        </w:rPr>
      </w:pPr>
      <w:bookmarkStart w:id="27" w:name="_Toc85553130"/>
      <w:r w:rsidRPr="006D623B">
        <w:rPr>
          <w:lang w:val="et-EE"/>
        </w:rPr>
        <w:lastRenderedPageBreak/>
        <w:t>Lisa</w:t>
      </w:r>
      <w:r w:rsidR="00856B69" w:rsidRPr="006D623B">
        <w:rPr>
          <w:lang w:val="et-EE"/>
        </w:rPr>
        <w:t xml:space="preserve"> 2: </w:t>
      </w:r>
      <w:r w:rsidRPr="006D623B">
        <w:rPr>
          <w:lang w:val="et-EE"/>
        </w:rPr>
        <w:t>Töötajate koolitusdokumendid</w:t>
      </w:r>
      <w:bookmarkEnd w:id="27"/>
    </w:p>
    <w:p w14:paraId="5385F61D" w14:textId="77777777" w:rsidR="00856B69" w:rsidRPr="006D623B" w:rsidRDefault="00856B69" w:rsidP="00856B69">
      <w:pPr>
        <w:pStyle w:val="NoSpacing"/>
        <w:spacing w:line="276" w:lineRule="auto"/>
        <w:rPr>
          <w:rFonts w:cs="Microsoft Sans Serif"/>
          <w:i/>
          <w:sz w:val="18"/>
          <w:szCs w:val="18"/>
          <w:lang w:val="et-EE"/>
        </w:rPr>
      </w:pPr>
      <w:r w:rsidRPr="006D623B">
        <w:rPr>
          <w:rFonts w:cs="Microsoft Sans Serif"/>
          <w:i/>
          <w:sz w:val="18"/>
          <w:szCs w:val="18"/>
          <w:lang w:val="et-EE"/>
        </w:rPr>
        <w:t xml:space="preserve"> </w:t>
      </w:r>
    </w:p>
    <w:p w14:paraId="553FA175" w14:textId="53EB1F5D" w:rsidR="00856B69" w:rsidRPr="006D623B" w:rsidRDefault="00490845" w:rsidP="00856B69">
      <w:pPr>
        <w:spacing w:line="276" w:lineRule="auto"/>
        <w:jc w:val="left"/>
        <w:rPr>
          <w:rFonts w:cs="Microsoft Sans Serif"/>
          <w:szCs w:val="18"/>
          <w:lang w:val="et-EE"/>
        </w:rPr>
      </w:pPr>
      <w:r w:rsidRPr="006D623B">
        <w:rPr>
          <w:rFonts w:cs="Microsoft Sans Serif"/>
          <w:szCs w:val="18"/>
          <w:lang w:val="et-EE"/>
        </w:rPr>
        <w:t>Järgnevad töötajad on läbinud koolituse seoses FSC sertifitseerimise ja käesolevate tarneahela- protseduuride osas.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6D623B"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38817E86"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N</w:t>
            </w:r>
            <w:r w:rsidR="00490845" w:rsidRPr="006D623B">
              <w:rPr>
                <w:rFonts w:cs="Microsoft Sans Serif"/>
                <w:b/>
                <w:szCs w:val="18"/>
                <w:lang w:val="et-EE"/>
              </w:rPr>
              <w:t>imi</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6E3020BB"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Ametinimetus ja ülesanded</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6B6DCA30"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Koolituse teema</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2112FF1A"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Koolituse kuupäev</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4AAB5F4D"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Koolitaja nimi</w:t>
            </w:r>
          </w:p>
        </w:tc>
      </w:tr>
      <w:tr w:rsidR="00856B69" w:rsidRPr="006D623B"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6D623B" w:rsidRDefault="00856B69" w:rsidP="00856B69">
            <w:pPr>
              <w:spacing w:after="0" w:line="276" w:lineRule="auto"/>
              <w:jc w:val="left"/>
              <w:rPr>
                <w:rFonts w:cs="Microsoft Sans Serif"/>
                <w:szCs w:val="18"/>
                <w:lang w:val="et-EE"/>
              </w:rPr>
            </w:pPr>
          </w:p>
        </w:tc>
      </w:tr>
      <w:tr w:rsidR="00856B69" w:rsidRPr="006D623B"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6D623B" w:rsidRDefault="00856B69" w:rsidP="00856B69">
            <w:pPr>
              <w:spacing w:after="0" w:line="276" w:lineRule="auto"/>
              <w:jc w:val="left"/>
              <w:rPr>
                <w:rFonts w:cs="Microsoft Sans Serif"/>
                <w:szCs w:val="18"/>
                <w:lang w:val="et-EE"/>
              </w:rPr>
            </w:pPr>
          </w:p>
        </w:tc>
      </w:tr>
      <w:tr w:rsidR="00856B69" w:rsidRPr="006D623B"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6D623B" w:rsidRDefault="00856B69" w:rsidP="00856B69">
            <w:pPr>
              <w:spacing w:after="0" w:line="276" w:lineRule="auto"/>
              <w:jc w:val="left"/>
              <w:rPr>
                <w:rFonts w:cs="Microsoft Sans Serif"/>
                <w:szCs w:val="18"/>
                <w:lang w:val="et-EE"/>
              </w:rPr>
            </w:pPr>
          </w:p>
        </w:tc>
      </w:tr>
      <w:tr w:rsidR="00856B69" w:rsidRPr="006D623B"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6D623B" w:rsidRDefault="00856B69" w:rsidP="00856B69">
            <w:pPr>
              <w:spacing w:after="0" w:line="276" w:lineRule="auto"/>
              <w:jc w:val="left"/>
              <w:rPr>
                <w:rFonts w:cs="Microsoft Sans Serif"/>
                <w:szCs w:val="18"/>
                <w:lang w:val="et-EE"/>
              </w:rPr>
            </w:pPr>
          </w:p>
        </w:tc>
      </w:tr>
      <w:tr w:rsidR="00856B69" w:rsidRPr="006D623B"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6D623B" w:rsidRDefault="00856B69" w:rsidP="00856B69">
            <w:pPr>
              <w:spacing w:after="0" w:line="276" w:lineRule="auto"/>
              <w:jc w:val="left"/>
              <w:rPr>
                <w:rFonts w:cs="Microsoft Sans Serif"/>
                <w:szCs w:val="18"/>
                <w:lang w:val="et-EE"/>
              </w:rPr>
            </w:pPr>
          </w:p>
        </w:tc>
      </w:tr>
      <w:tr w:rsidR="00856B69" w:rsidRPr="006D623B"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6D623B" w:rsidRDefault="00856B69" w:rsidP="00856B69">
            <w:pPr>
              <w:spacing w:after="0" w:line="276" w:lineRule="auto"/>
              <w:jc w:val="left"/>
              <w:rPr>
                <w:rFonts w:cs="Microsoft Sans Serif"/>
                <w:szCs w:val="18"/>
                <w:lang w:val="et-EE"/>
              </w:rPr>
            </w:pPr>
          </w:p>
        </w:tc>
      </w:tr>
      <w:tr w:rsidR="00856B69" w:rsidRPr="006D623B"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6D623B" w:rsidRDefault="00856B69" w:rsidP="00856B69">
            <w:pPr>
              <w:spacing w:after="0" w:line="276" w:lineRule="auto"/>
              <w:jc w:val="left"/>
              <w:rPr>
                <w:rFonts w:cs="Microsoft Sans Serif"/>
                <w:szCs w:val="18"/>
                <w:lang w:val="et-EE"/>
              </w:rPr>
            </w:pPr>
          </w:p>
        </w:tc>
      </w:tr>
      <w:tr w:rsidR="00856B69" w:rsidRPr="006D623B"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6D623B" w:rsidRDefault="00856B69" w:rsidP="00856B69">
            <w:pPr>
              <w:spacing w:after="0" w:line="276" w:lineRule="auto"/>
              <w:jc w:val="left"/>
              <w:rPr>
                <w:rFonts w:cs="Microsoft Sans Serif"/>
                <w:szCs w:val="18"/>
                <w:lang w:val="et-EE"/>
              </w:rPr>
            </w:pPr>
          </w:p>
        </w:tc>
      </w:tr>
      <w:tr w:rsidR="00856B69" w:rsidRPr="006D623B"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6D623B" w:rsidRDefault="00856B69" w:rsidP="00856B69">
            <w:pPr>
              <w:spacing w:after="0" w:line="276" w:lineRule="auto"/>
              <w:jc w:val="left"/>
              <w:rPr>
                <w:rFonts w:cs="Microsoft Sans Serif"/>
                <w:szCs w:val="18"/>
                <w:lang w:val="et-EE"/>
              </w:rPr>
            </w:pPr>
          </w:p>
        </w:tc>
      </w:tr>
      <w:tr w:rsidR="00856B69" w:rsidRPr="006D623B"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6D623B" w:rsidRDefault="00856B69" w:rsidP="00856B69">
            <w:pPr>
              <w:spacing w:after="0" w:line="276" w:lineRule="auto"/>
              <w:jc w:val="left"/>
              <w:rPr>
                <w:rFonts w:cs="Microsoft Sans Serif"/>
                <w:szCs w:val="18"/>
                <w:lang w:val="et-EE"/>
              </w:rPr>
            </w:pPr>
          </w:p>
        </w:tc>
      </w:tr>
      <w:tr w:rsidR="00856B69" w:rsidRPr="006D623B"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6D623B" w:rsidRDefault="00856B69" w:rsidP="00856B69">
            <w:pPr>
              <w:spacing w:after="0" w:line="276" w:lineRule="auto"/>
              <w:jc w:val="left"/>
              <w:rPr>
                <w:rFonts w:cs="Microsoft Sans Serif"/>
                <w:szCs w:val="18"/>
                <w:lang w:val="et-EE"/>
              </w:rPr>
            </w:pPr>
          </w:p>
        </w:tc>
      </w:tr>
      <w:tr w:rsidR="00856B69" w:rsidRPr="006D623B"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6D623B" w:rsidRDefault="00856B69" w:rsidP="00856B69">
            <w:pPr>
              <w:spacing w:after="0" w:line="276" w:lineRule="auto"/>
              <w:jc w:val="left"/>
              <w:rPr>
                <w:rFonts w:cs="Microsoft Sans Serif"/>
                <w:szCs w:val="18"/>
                <w:lang w:val="et-EE"/>
              </w:rPr>
            </w:pPr>
          </w:p>
        </w:tc>
      </w:tr>
      <w:tr w:rsidR="00856B69" w:rsidRPr="006D623B"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6D623B" w:rsidRDefault="00856B69" w:rsidP="00856B69">
            <w:pPr>
              <w:spacing w:after="0" w:line="276" w:lineRule="auto"/>
              <w:jc w:val="left"/>
              <w:rPr>
                <w:rFonts w:cs="Microsoft Sans Serif"/>
                <w:szCs w:val="18"/>
                <w:lang w:val="et-EE"/>
              </w:rPr>
            </w:pPr>
          </w:p>
        </w:tc>
      </w:tr>
      <w:tr w:rsidR="00856B69" w:rsidRPr="006D623B"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6D623B" w:rsidRDefault="00856B69" w:rsidP="00856B69">
            <w:pPr>
              <w:spacing w:after="0" w:line="276" w:lineRule="auto"/>
              <w:jc w:val="left"/>
              <w:rPr>
                <w:rFonts w:cs="Microsoft Sans Serif"/>
                <w:szCs w:val="18"/>
                <w:lang w:val="et-EE"/>
              </w:rPr>
            </w:pPr>
          </w:p>
        </w:tc>
      </w:tr>
      <w:tr w:rsidR="00856B69" w:rsidRPr="006D623B"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6D623B" w:rsidRDefault="00856B69" w:rsidP="00856B69">
            <w:pPr>
              <w:spacing w:after="0" w:line="276" w:lineRule="auto"/>
              <w:jc w:val="left"/>
              <w:rPr>
                <w:rFonts w:cs="Microsoft Sans Serif"/>
                <w:szCs w:val="18"/>
                <w:lang w:val="et-EE"/>
              </w:rPr>
            </w:pPr>
          </w:p>
        </w:tc>
      </w:tr>
      <w:tr w:rsidR="00856B69" w:rsidRPr="006D623B"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6D623B" w:rsidRDefault="00856B69" w:rsidP="00856B69">
            <w:pPr>
              <w:spacing w:after="0" w:line="276" w:lineRule="auto"/>
              <w:jc w:val="left"/>
              <w:rPr>
                <w:rFonts w:cs="Microsoft Sans Serif"/>
                <w:szCs w:val="18"/>
                <w:lang w:val="et-EE"/>
              </w:rPr>
            </w:pPr>
          </w:p>
        </w:tc>
      </w:tr>
      <w:tr w:rsidR="00856B69" w:rsidRPr="006D623B"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6D623B" w:rsidRDefault="00856B69" w:rsidP="00856B69">
            <w:pPr>
              <w:spacing w:after="0" w:line="276" w:lineRule="auto"/>
              <w:jc w:val="left"/>
              <w:rPr>
                <w:rFonts w:cs="Microsoft Sans Serif"/>
                <w:szCs w:val="18"/>
                <w:lang w:val="et-EE"/>
              </w:rPr>
            </w:pPr>
          </w:p>
        </w:tc>
      </w:tr>
      <w:tr w:rsidR="00856B69" w:rsidRPr="006D623B"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6D623B" w:rsidRDefault="00856B69" w:rsidP="00856B69">
            <w:pPr>
              <w:spacing w:after="0" w:line="276" w:lineRule="auto"/>
              <w:jc w:val="left"/>
              <w:rPr>
                <w:rFonts w:cs="Microsoft Sans Serif"/>
                <w:szCs w:val="18"/>
                <w:lang w:val="et-EE"/>
              </w:rPr>
            </w:pPr>
          </w:p>
        </w:tc>
      </w:tr>
      <w:tr w:rsidR="00856B69" w:rsidRPr="006D623B"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6D623B" w:rsidRDefault="00856B69" w:rsidP="00856B69">
            <w:pPr>
              <w:spacing w:after="0" w:line="276" w:lineRule="auto"/>
              <w:jc w:val="left"/>
              <w:rPr>
                <w:rFonts w:cs="Microsoft Sans Serif"/>
                <w:szCs w:val="18"/>
                <w:lang w:val="et-EE"/>
              </w:rPr>
            </w:pPr>
          </w:p>
        </w:tc>
      </w:tr>
      <w:tr w:rsidR="00856B69" w:rsidRPr="006D623B"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6D623B" w:rsidRDefault="00856B69" w:rsidP="00856B69">
            <w:pPr>
              <w:spacing w:after="0" w:line="276" w:lineRule="auto"/>
              <w:jc w:val="left"/>
              <w:rPr>
                <w:rFonts w:cs="Microsoft Sans Serif"/>
                <w:szCs w:val="18"/>
                <w:lang w:val="et-EE"/>
              </w:rPr>
            </w:pPr>
          </w:p>
        </w:tc>
      </w:tr>
      <w:tr w:rsidR="00856B69" w:rsidRPr="006D623B"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6D623B" w:rsidRDefault="00856B69" w:rsidP="00856B69">
            <w:pPr>
              <w:spacing w:after="0" w:line="276" w:lineRule="auto"/>
              <w:jc w:val="left"/>
              <w:rPr>
                <w:rFonts w:cs="Microsoft Sans Serif"/>
                <w:szCs w:val="18"/>
                <w:lang w:val="et-EE"/>
              </w:rPr>
            </w:pPr>
          </w:p>
        </w:tc>
      </w:tr>
      <w:tr w:rsidR="00856B69" w:rsidRPr="006D623B"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6D623B" w:rsidRDefault="00856B69" w:rsidP="00856B69">
            <w:pPr>
              <w:spacing w:after="0" w:line="276" w:lineRule="auto"/>
              <w:jc w:val="left"/>
              <w:rPr>
                <w:rFonts w:cs="Microsoft Sans Serif"/>
                <w:szCs w:val="18"/>
                <w:lang w:val="et-EE"/>
              </w:rPr>
            </w:pPr>
          </w:p>
        </w:tc>
      </w:tr>
    </w:tbl>
    <w:p w14:paraId="0ED2FF7C" w14:textId="444EFC2A" w:rsidR="00856B69" w:rsidRPr="006D623B" w:rsidRDefault="00856B69" w:rsidP="00856B69">
      <w:pPr>
        <w:spacing w:after="240" w:line="276" w:lineRule="auto"/>
        <w:jc w:val="left"/>
        <w:rPr>
          <w:rFonts w:cs="Microsoft Sans Serif"/>
          <w:szCs w:val="18"/>
          <w:lang w:val="et-EE"/>
        </w:rPr>
      </w:pPr>
    </w:p>
    <w:p w14:paraId="090D72E1" w14:textId="77777777" w:rsidR="00856B69" w:rsidRPr="006D623B" w:rsidRDefault="00856B69" w:rsidP="00856B69">
      <w:pPr>
        <w:spacing w:after="240" w:line="276" w:lineRule="auto"/>
        <w:rPr>
          <w:lang w:val="et-EE"/>
        </w:rPr>
      </w:pPr>
    </w:p>
    <w:p w14:paraId="36A0BA28" w14:textId="77777777" w:rsidR="004C08DF" w:rsidRPr="006D623B" w:rsidRDefault="004C08DF" w:rsidP="004C08DF">
      <w:pPr>
        <w:spacing w:after="240" w:line="276" w:lineRule="auto"/>
        <w:jc w:val="left"/>
        <w:rPr>
          <w:lang w:val="et-EE"/>
        </w:rPr>
      </w:pPr>
    </w:p>
    <w:p w14:paraId="0D397652" w14:textId="77777777" w:rsidR="00856B69" w:rsidRPr="006D623B" w:rsidRDefault="00856B69">
      <w:pPr>
        <w:spacing w:before="0" w:after="200" w:line="276" w:lineRule="auto"/>
        <w:jc w:val="left"/>
        <w:rPr>
          <w:lang w:val="et-EE"/>
        </w:rPr>
      </w:pPr>
      <w:r w:rsidRPr="006D623B">
        <w:rPr>
          <w:lang w:val="et-EE"/>
        </w:rPr>
        <w:br w:type="page"/>
      </w:r>
    </w:p>
    <w:p w14:paraId="3F4F70CE" w14:textId="56251E4F" w:rsidR="00CB20FE" w:rsidRPr="006D623B" w:rsidRDefault="00490845" w:rsidP="00CE253E">
      <w:pPr>
        <w:pStyle w:val="Heading1"/>
        <w:rPr>
          <w:lang w:val="et-EE"/>
        </w:rPr>
      </w:pPr>
      <w:bookmarkStart w:id="28" w:name="_Toc85553131"/>
      <w:r w:rsidRPr="006D623B">
        <w:rPr>
          <w:lang w:val="et-EE"/>
        </w:rPr>
        <w:lastRenderedPageBreak/>
        <w:t>Lisa</w:t>
      </w:r>
      <w:r w:rsidR="00856B69" w:rsidRPr="006D623B">
        <w:rPr>
          <w:lang w:val="et-EE"/>
        </w:rPr>
        <w:t xml:space="preserve"> </w:t>
      </w:r>
      <w:r w:rsidR="00732A7E" w:rsidRPr="006D623B">
        <w:rPr>
          <w:lang w:val="et-EE"/>
        </w:rPr>
        <w:t>3</w:t>
      </w:r>
      <w:r w:rsidR="00856B69" w:rsidRPr="006D623B">
        <w:rPr>
          <w:lang w:val="et-EE"/>
        </w:rPr>
        <w:t xml:space="preserve">: FSC </w:t>
      </w:r>
      <w:r w:rsidRPr="006D623B">
        <w:rPr>
          <w:lang w:val="et-EE"/>
        </w:rPr>
        <w:t>tarnijate nimekiri</w:t>
      </w:r>
      <w:r w:rsidR="00856B69" w:rsidRPr="006D623B">
        <w:rPr>
          <w:lang w:val="et-EE"/>
        </w:rPr>
        <w:t xml:space="preserve"> (2.1)</w:t>
      </w:r>
      <w:bookmarkEnd w:id="28"/>
    </w:p>
    <w:p w14:paraId="14CD8B53" w14:textId="057111E7" w:rsidR="00856B69" w:rsidRPr="006D623B" w:rsidRDefault="00CB20FE" w:rsidP="00856B69">
      <w:pPr>
        <w:spacing w:line="276" w:lineRule="auto"/>
        <w:rPr>
          <w:rFonts w:cs="Microsoft Sans Serif"/>
          <w:szCs w:val="18"/>
          <w:lang w:val="et-EE"/>
        </w:rPr>
      </w:pPr>
      <w:r w:rsidRPr="006D623B">
        <w:rPr>
          <w:rFonts w:cs="Microsoft Sans Serif"/>
          <w:szCs w:val="18"/>
          <w:lang w:val="et-EE"/>
        </w:rPr>
        <w:br/>
      </w:r>
      <w:r w:rsidR="001B2C43" w:rsidRPr="006D623B">
        <w:rPr>
          <w:rFonts w:cs="Microsoft Sans Serif"/>
          <w:szCs w:val="18"/>
          <w:lang w:val="et-EE"/>
        </w:rPr>
        <w:t xml:space="preserve">Seda nimekirja uuendab enne uue tarnija lisandumist või iga 3 kuu järel ostujuht. FSC sertifikaadi kontroll toimub FSC andmebaasist: </w:t>
      </w:r>
      <w:hyperlink r:id="rId18" w:history="1">
        <w:r w:rsidR="001B2C43" w:rsidRPr="006D623B">
          <w:rPr>
            <w:rStyle w:val="Hyperlink"/>
            <w:rFonts w:cs="Microsoft Sans Serif"/>
            <w:szCs w:val="18"/>
            <w:lang w:val="et-EE"/>
          </w:rPr>
          <w:t>http://info.fsc.org</w:t>
        </w:r>
      </w:hyperlink>
      <w:r w:rsidR="001B2C43" w:rsidRPr="006D623B">
        <w:rPr>
          <w:rFonts w:cs="Microsoft Sans Serif"/>
          <w:szCs w:val="18"/>
          <w:lang w:val="et-EE"/>
        </w:rPr>
        <w:t>.</w:t>
      </w:r>
    </w:p>
    <w:p w14:paraId="2C6699DD" w14:textId="39549511" w:rsidR="00856B69" w:rsidRPr="006D623B" w:rsidRDefault="001B2C43" w:rsidP="00856B69">
      <w:pPr>
        <w:spacing w:line="276" w:lineRule="auto"/>
        <w:rPr>
          <w:rFonts w:cs="Microsoft Sans Serif"/>
          <w:szCs w:val="18"/>
          <w:lang w:val="et-EE"/>
        </w:rPr>
      </w:pPr>
      <w:r w:rsidRPr="006D623B">
        <w:rPr>
          <w:rFonts w:cs="Microsoft Sans Serif"/>
          <w:szCs w:val="18"/>
          <w:lang w:val="et-EE"/>
        </w:rPr>
        <w:t xml:space="preserve">Väljatrükke lehelt </w:t>
      </w:r>
      <w:hyperlink r:id="rId19" w:history="1">
        <w:r w:rsidRPr="006D623B">
          <w:rPr>
            <w:rStyle w:val="Hyperlink"/>
            <w:rFonts w:cs="Microsoft Sans Serif"/>
            <w:szCs w:val="18"/>
            <w:lang w:val="et-EE"/>
          </w:rPr>
          <w:t>http://info.fsc.org</w:t>
        </w:r>
      </w:hyperlink>
      <w:r w:rsidRPr="006D623B">
        <w:rPr>
          <w:rFonts w:cs="Microsoft Sans Serif"/>
          <w:szCs w:val="18"/>
          <w:lang w:val="et-EE"/>
        </w:rPr>
        <w:t xml:space="preserve"> võib </w:t>
      </w:r>
      <w:r w:rsidR="00B25C36" w:rsidRPr="006D623B">
        <w:rPr>
          <w:rFonts w:cs="Microsoft Sans Serif"/>
          <w:szCs w:val="18"/>
          <w:lang w:val="et-EE"/>
        </w:rPr>
        <w:t>kasutada tarnijate nimekirja koostamisel.</w:t>
      </w:r>
      <w:r w:rsidR="00856B69" w:rsidRPr="006D623B">
        <w:rPr>
          <w:rFonts w:cs="Microsoft Sans Serif"/>
          <w:szCs w:val="18"/>
          <w:lang w:val="et-E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7"/>
        <w:gridCol w:w="1593"/>
        <w:gridCol w:w="1763"/>
        <w:gridCol w:w="1526"/>
        <w:gridCol w:w="1667"/>
      </w:tblGrid>
      <w:tr w:rsidR="00B25C36" w:rsidRPr="006D623B"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374B0C79"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Tarnija</w:t>
            </w:r>
          </w:p>
          <w:p w14:paraId="0D6BB514" w14:textId="619454F3"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w:t>
            </w:r>
            <w:r w:rsidR="00B25C36" w:rsidRPr="006D623B">
              <w:rPr>
                <w:rFonts w:cs="Microsoft Sans Serif"/>
                <w:b/>
                <w:szCs w:val="18"/>
                <w:lang w:val="et-EE"/>
              </w:rPr>
              <w:t>Nimi ja aadress</w:t>
            </w:r>
            <w:r w:rsidRPr="006D623B">
              <w:rPr>
                <w:rFonts w:cs="Microsoft Sans Serif"/>
                <w:b/>
                <w:szCs w:val="18"/>
                <w:lang w:val="et-EE"/>
              </w:rPr>
              <w:t>)</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964C909"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Toote tüüp</w:t>
            </w:r>
          </w:p>
          <w:p w14:paraId="60AB6CF7" w14:textId="0745A9B9"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w:t>
            </w:r>
            <w:r w:rsidR="00B25C36" w:rsidRPr="006D623B">
              <w:rPr>
                <w:rFonts w:cs="Microsoft Sans Serif"/>
                <w:b/>
                <w:szCs w:val="18"/>
                <w:lang w:val="et-EE"/>
              </w:rPr>
              <w:t>Toote kirjeldus</w:t>
            </w:r>
            <w:r w:rsidRPr="006D623B">
              <w:rPr>
                <w:rFonts w:cs="Microsoft Sans Serif"/>
                <w:b/>
                <w:szCs w:val="18"/>
                <w:lang w:val="et-EE"/>
              </w:rPr>
              <w: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28F16E1D"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Materjali kategooria</w:t>
            </w:r>
          </w:p>
          <w:p w14:paraId="6F2AA7A3" w14:textId="44C1D00F"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 xml:space="preserve">(FSC 100%, FSC Recycled Credit, FSC Recycled XX%, FSC Mix Credit </w:t>
            </w:r>
            <w:r w:rsidR="00B25C36" w:rsidRPr="006D623B">
              <w:rPr>
                <w:rFonts w:cs="Microsoft Sans Serif"/>
                <w:b/>
                <w:szCs w:val="18"/>
                <w:lang w:val="et-EE"/>
              </w:rPr>
              <w:t>või</w:t>
            </w:r>
            <w:r w:rsidRPr="006D623B">
              <w:rPr>
                <w:rFonts w:cs="Microsoft Sans Serif"/>
                <w:b/>
                <w:szCs w:val="18"/>
                <w:lang w:val="et-EE"/>
              </w:rPr>
              <w:t xml:space="preserve">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5CDE4522"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 xml:space="preserve">FSC CoC </w:t>
            </w:r>
            <w:r w:rsidR="00B25C36" w:rsidRPr="006D623B">
              <w:rPr>
                <w:rFonts w:cs="Microsoft Sans Serif"/>
                <w:b/>
                <w:szCs w:val="18"/>
                <w:lang w:val="et-EE"/>
              </w:rPr>
              <w:t>kood</w:t>
            </w:r>
          </w:p>
          <w:p w14:paraId="60EB7DD0" w14:textId="77777777" w:rsidR="00856B69" w:rsidRPr="006D623B" w:rsidRDefault="00856B69" w:rsidP="00856B69">
            <w:pPr>
              <w:spacing w:after="0" w:line="276" w:lineRule="auto"/>
              <w:jc w:val="left"/>
              <w:rPr>
                <w:rFonts w:cs="Microsoft Sans Serif"/>
                <w:b/>
                <w:szCs w:val="18"/>
                <w:lang w:val="et-EE"/>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57D413CC"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Hiliseima kontrolli kuupäev</w:t>
            </w:r>
          </w:p>
        </w:tc>
      </w:tr>
      <w:tr w:rsidR="00B25C36" w:rsidRPr="006D623B"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6D623B" w:rsidRDefault="00856B69" w:rsidP="00856B69">
            <w:pPr>
              <w:autoSpaceDE w:val="0"/>
              <w:autoSpaceDN w:val="0"/>
              <w:adjustRightInd w:val="0"/>
              <w:spacing w:after="0" w:line="276" w:lineRule="auto"/>
              <w:rPr>
                <w:rFonts w:cs="Microsoft Sans Serif"/>
                <w:szCs w:val="18"/>
                <w:lang w:val="et-EE"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6D623B" w:rsidRDefault="00856B69" w:rsidP="00856B69">
            <w:pPr>
              <w:spacing w:after="0" w:line="276" w:lineRule="auto"/>
              <w:rPr>
                <w:rFonts w:cs="Microsoft Sans Serif"/>
                <w:szCs w:val="18"/>
                <w:lang w:val="et-EE"/>
              </w:rPr>
            </w:pPr>
          </w:p>
        </w:tc>
      </w:tr>
      <w:tr w:rsidR="00B25C36" w:rsidRPr="006D623B"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6D623B" w:rsidRDefault="00856B69" w:rsidP="00856B69">
            <w:pPr>
              <w:spacing w:after="0" w:line="276" w:lineRule="auto"/>
              <w:rPr>
                <w:rFonts w:cs="Microsoft Sans Serif"/>
                <w:szCs w:val="18"/>
                <w:lang w:val="et-EE"/>
              </w:rPr>
            </w:pPr>
          </w:p>
        </w:tc>
      </w:tr>
      <w:tr w:rsidR="00B25C36" w:rsidRPr="006D623B"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6D623B" w:rsidRDefault="00856B69" w:rsidP="00856B69">
            <w:pPr>
              <w:spacing w:after="0" w:line="276" w:lineRule="auto"/>
              <w:rPr>
                <w:rFonts w:cs="Microsoft Sans Serif"/>
                <w:szCs w:val="18"/>
                <w:lang w:val="et-EE"/>
              </w:rPr>
            </w:pPr>
          </w:p>
        </w:tc>
      </w:tr>
      <w:tr w:rsidR="00B25C36" w:rsidRPr="006D623B"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6D623B" w:rsidRDefault="00856B69" w:rsidP="00856B69">
            <w:pPr>
              <w:spacing w:after="0" w:line="276" w:lineRule="auto"/>
              <w:rPr>
                <w:rFonts w:cs="Microsoft Sans Serif"/>
                <w:szCs w:val="18"/>
                <w:lang w:val="et-EE"/>
              </w:rPr>
            </w:pPr>
          </w:p>
        </w:tc>
      </w:tr>
      <w:tr w:rsidR="00B25C36" w:rsidRPr="006D623B"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6D623B" w:rsidRDefault="00856B69" w:rsidP="00856B69">
            <w:pPr>
              <w:spacing w:after="0" w:line="276" w:lineRule="auto"/>
              <w:rPr>
                <w:rFonts w:cs="Microsoft Sans Serif"/>
                <w:szCs w:val="18"/>
                <w:lang w:val="et-EE"/>
              </w:rPr>
            </w:pPr>
          </w:p>
        </w:tc>
      </w:tr>
      <w:tr w:rsidR="00B25C36" w:rsidRPr="006D623B"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6D623B" w:rsidRDefault="00856B69" w:rsidP="00856B69">
            <w:pPr>
              <w:spacing w:after="0" w:line="276" w:lineRule="auto"/>
              <w:rPr>
                <w:rFonts w:cs="Microsoft Sans Serif"/>
                <w:szCs w:val="18"/>
                <w:lang w:val="et-EE"/>
              </w:rPr>
            </w:pPr>
          </w:p>
        </w:tc>
      </w:tr>
      <w:tr w:rsidR="00B25C36" w:rsidRPr="006D623B"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6D623B" w:rsidRDefault="00856B69" w:rsidP="00856B69">
            <w:pPr>
              <w:spacing w:after="0" w:line="276" w:lineRule="auto"/>
              <w:rPr>
                <w:rFonts w:cs="Microsoft Sans Serif"/>
                <w:szCs w:val="18"/>
                <w:lang w:val="et-EE"/>
              </w:rPr>
            </w:pPr>
          </w:p>
        </w:tc>
      </w:tr>
      <w:tr w:rsidR="00B25C36" w:rsidRPr="006D623B"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6D623B" w:rsidRDefault="00856B69" w:rsidP="00856B69">
            <w:pPr>
              <w:spacing w:after="0" w:line="276" w:lineRule="auto"/>
              <w:rPr>
                <w:rFonts w:cs="Microsoft Sans Serif"/>
                <w:szCs w:val="18"/>
                <w:lang w:val="et-EE"/>
              </w:rPr>
            </w:pPr>
          </w:p>
        </w:tc>
      </w:tr>
    </w:tbl>
    <w:p w14:paraId="645B53F8" w14:textId="77777777" w:rsidR="00856B69" w:rsidRPr="006D623B" w:rsidRDefault="00856B69" w:rsidP="00856B69">
      <w:pPr>
        <w:spacing w:line="276" w:lineRule="auto"/>
        <w:rPr>
          <w:rFonts w:cs="Microsoft Sans Serif"/>
          <w:szCs w:val="18"/>
          <w:lang w:val="et-EE"/>
        </w:rPr>
      </w:pPr>
    </w:p>
    <w:p w14:paraId="5D87E183" w14:textId="77777777" w:rsidR="00402A89" w:rsidRPr="006D623B" w:rsidRDefault="00402A89">
      <w:pPr>
        <w:spacing w:before="0" w:after="200" w:line="276" w:lineRule="auto"/>
        <w:jc w:val="left"/>
        <w:rPr>
          <w:lang w:val="et-EE"/>
        </w:rPr>
      </w:pPr>
      <w:r w:rsidRPr="006D623B">
        <w:rPr>
          <w:lang w:val="et-EE"/>
        </w:rPr>
        <w:br w:type="page"/>
      </w:r>
    </w:p>
    <w:p w14:paraId="44F04F80" w14:textId="36BE5880" w:rsidR="00402A89" w:rsidRPr="006D623B" w:rsidRDefault="00FA14EC" w:rsidP="00CE253E">
      <w:pPr>
        <w:pStyle w:val="Heading1"/>
        <w:rPr>
          <w:lang w:val="et-EE"/>
        </w:rPr>
      </w:pPr>
      <w:bookmarkStart w:id="29" w:name="_Toc85553132"/>
      <w:r w:rsidRPr="006D623B">
        <w:rPr>
          <w:lang w:val="et-EE"/>
        </w:rPr>
        <w:lastRenderedPageBreak/>
        <w:t>Lisa</w:t>
      </w:r>
      <w:r w:rsidR="00402A89" w:rsidRPr="006D623B">
        <w:rPr>
          <w:lang w:val="et-EE"/>
        </w:rPr>
        <w:t xml:space="preserve"> 4: FSC </w:t>
      </w:r>
      <w:r w:rsidRPr="006D623B">
        <w:rPr>
          <w:lang w:val="et-EE"/>
        </w:rPr>
        <w:t>Tootegruppide nimekiri</w:t>
      </w:r>
      <w:r w:rsidR="00402A89" w:rsidRPr="006D623B">
        <w:rPr>
          <w:lang w:val="et-EE"/>
        </w:rPr>
        <w:t xml:space="preserve"> (7.3)</w:t>
      </w:r>
      <w:bookmarkEnd w:id="29"/>
    </w:p>
    <w:p w14:paraId="19600BEB" w14:textId="77777777" w:rsidR="00402A89" w:rsidRPr="006D623B" w:rsidRDefault="00402A89" w:rsidP="00402A89">
      <w:pPr>
        <w:rPr>
          <w:rFonts w:ascii="Microsoft Sans Serif" w:hAnsi="Microsoft Sans Serif" w:cs="Microsoft Sans Serif"/>
          <w:sz w:val="22"/>
          <w:lang w:val="et-EE"/>
        </w:rPr>
      </w:pPr>
    </w:p>
    <w:p w14:paraId="3A08D74F" w14:textId="02E9F459" w:rsidR="00402A89" w:rsidRPr="006D623B" w:rsidRDefault="00FA14EC" w:rsidP="00547C55">
      <w:pPr>
        <w:spacing w:after="240"/>
        <w:rPr>
          <w:rFonts w:ascii="Microsoft Sans Serif" w:hAnsi="Microsoft Sans Serif" w:cs="Microsoft Sans Serif"/>
          <w:sz w:val="22"/>
          <w:lang w:val="et-EE"/>
        </w:rPr>
      </w:pPr>
      <w:r w:rsidRPr="006D623B">
        <w:rPr>
          <w:rFonts w:ascii="Microsoft Sans Serif" w:hAnsi="Microsoft Sans Serif" w:cs="Microsoft Sans Serif"/>
          <w:sz w:val="22"/>
          <w:lang w:val="et-EE"/>
        </w:rPr>
        <w:t>Kuupäev</w:t>
      </w:r>
      <w:r w:rsidR="00402A89" w:rsidRPr="006D623B">
        <w:rPr>
          <w:rFonts w:ascii="Microsoft Sans Serif" w:hAnsi="Microsoft Sans Serif" w:cs="Microsoft Sans Serif"/>
          <w:sz w:val="22"/>
          <w:lang w:val="et-EE"/>
        </w:rPr>
        <w:t xml:space="preserv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298"/>
        <w:gridCol w:w="1298"/>
        <w:gridCol w:w="1299"/>
        <w:gridCol w:w="1299"/>
        <w:gridCol w:w="1299"/>
        <w:gridCol w:w="1716"/>
      </w:tblGrid>
      <w:tr w:rsidR="00F328B4" w:rsidRPr="006D623B" w14:paraId="48D5F70A" w14:textId="77777777" w:rsidTr="00322F23">
        <w:tc>
          <w:tcPr>
            <w:tcW w:w="791" w:type="pct"/>
            <w:shd w:val="clear" w:color="auto" w:fill="D9D9D9" w:themeFill="background1" w:themeFillShade="D9"/>
            <w:vAlign w:val="center"/>
          </w:tcPr>
          <w:p w14:paraId="0038D3DC" w14:textId="7F9AA1DF" w:rsidR="00F328B4" w:rsidRPr="006D623B" w:rsidRDefault="00F328B4" w:rsidP="00402A89">
            <w:pPr>
              <w:spacing w:beforeLines="30" w:before="72" w:afterLines="30" w:after="72"/>
              <w:jc w:val="left"/>
              <w:rPr>
                <w:rFonts w:cs="Microsoft Sans Serif"/>
                <w:b/>
                <w:bCs/>
                <w:szCs w:val="18"/>
                <w:lang w:val="et-EE"/>
              </w:rPr>
            </w:pPr>
            <w:r w:rsidRPr="006D623B">
              <w:rPr>
                <w:rFonts w:cs="Microsoft Sans Serif"/>
                <w:b/>
                <w:bCs/>
                <w:szCs w:val="18"/>
                <w:lang w:val="et-EE"/>
              </w:rPr>
              <w:t xml:space="preserve">FSC </w:t>
            </w:r>
            <w:r w:rsidR="00FA14EC" w:rsidRPr="006D623B">
              <w:rPr>
                <w:rFonts w:cs="Microsoft Sans Serif"/>
                <w:b/>
                <w:bCs/>
                <w:szCs w:val="18"/>
                <w:lang w:val="et-EE"/>
              </w:rPr>
              <w:t>Tootegrupp</w:t>
            </w:r>
          </w:p>
        </w:tc>
        <w:tc>
          <w:tcPr>
            <w:tcW w:w="791" w:type="pct"/>
            <w:shd w:val="clear" w:color="auto" w:fill="D9D9D9" w:themeFill="background1" w:themeFillShade="D9"/>
            <w:vAlign w:val="center"/>
          </w:tcPr>
          <w:p w14:paraId="1F245074" w14:textId="659A0E1F"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Tooteliik ja kood</w:t>
            </w:r>
          </w:p>
        </w:tc>
        <w:tc>
          <w:tcPr>
            <w:tcW w:w="791" w:type="pct"/>
            <w:shd w:val="clear" w:color="auto" w:fill="D9D9D9" w:themeFill="background1" w:themeFillShade="D9"/>
            <w:vAlign w:val="center"/>
          </w:tcPr>
          <w:p w14:paraId="4F2F2817" w14:textId="0C0FC817"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FSC väide</w:t>
            </w:r>
          </w:p>
        </w:tc>
        <w:tc>
          <w:tcPr>
            <w:tcW w:w="791" w:type="pct"/>
            <w:shd w:val="clear" w:color="auto" w:fill="D9D9D9" w:themeFill="background1" w:themeFillShade="D9"/>
            <w:vAlign w:val="center"/>
          </w:tcPr>
          <w:p w14:paraId="5F21DA30" w14:textId="6AEA5880"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Liigid</w:t>
            </w:r>
          </w:p>
        </w:tc>
        <w:tc>
          <w:tcPr>
            <w:tcW w:w="791" w:type="pct"/>
            <w:shd w:val="clear" w:color="auto" w:fill="D9D9D9" w:themeFill="background1" w:themeFillShade="D9"/>
            <w:vAlign w:val="center"/>
          </w:tcPr>
          <w:p w14:paraId="30BC497E" w14:textId="51A35AC7"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Sisendi materjali kategooria (d)</w:t>
            </w:r>
          </w:p>
        </w:tc>
        <w:tc>
          <w:tcPr>
            <w:tcW w:w="1045" w:type="pct"/>
            <w:shd w:val="clear" w:color="auto" w:fill="D9D9D9" w:themeFill="background1" w:themeFillShade="D9"/>
            <w:vAlign w:val="center"/>
          </w:tcPr>
          <w:p w14:paraId="425C2963" w14:textId="6D2F19F4" w:rsidR="00F328B4" w:rsidRPr="006D623B" w:rsidRDefault="00322F23" w:rsidP="00402A89">
            <w:pPr>
              <w:spacing w:beforeLines="30" w:before="72" w:afterLines="30" w:after="72"/>
              <w:jc w:val="left"/>
              <w:rPr>
                <w:rFonts w:cs="Microsoft Sans Serif"/>
                <w:b/>
                <w:bCs/>
                <w:szCs w:val="18"/>
                <w:lang w:val="et-EE"/>
              </w:rPr>
            </w:pPr>
            <w:r w:rsidRPr="006D623B">
              <w:rPr>
                <w:rFonts w:cs="Microsoft Sans Serif"/>
                <w:b/>
                <w:bCs/>
                <w:szCs w:val="18"/>
                <w:lang w:val="et-EE"/>
              </w:rPr>
              <w:t>FSC väidete kontrollisüsteem</w:t>
            </w:r>
          </w:p>
        </w:tc>
      </w:tr>
      <w:bookmarkStart w:id="30" w:name="Text4"/>
      <w:tr w:rsidR="00F328B4" w:rsidRPr="006D623B" w14:paraId="7C101051" w14:textId="77777777" w:rsidTr="00322F23">
        <w:trPr>
          <w:trHeight w:val="597"/>
        </w:trPr>
        <w:tc>
          <w:tcPr>
            <w:tcW w:w="791" w:type="pct"/>
            <w:shd w:val="clear" w:color="auto" w:fill="auto"/>
          </w:tcPr>
          <w:p w14:paraId="537307CF" w14:textId="03CEC211"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bookmarkEnd w:id="30"/>
          </w:p>
          <w:p w14:paraId="7EFF6D7B" w14:textId="77777777" w:rsidR="00F328B4" w:rsidRPr="006D623B" w:rsidRDefault="00F328B4" w:rsidP="00402A89">
            <w:pPr>
              <w:jc w:val="left"/>
              <w:rPr>
                <w:rFonts w:cs="Microsoft Sans Serif"/>
                <w:szCs w:val="18"/>
                <w:lang w:val="et-EE"/>
              </w:rPr>
            </w:pPr>
          </w:p>
        </w:tc>
        <w:bookmarkStart w:id="31" w:name="Text3"/>
        <w:tc>
          <w:tcPr>
            <w:tcW w:w="791" w:type="pct"/>
            <w:shd w:val="clear" w:color="auto" w:fill="auto"/>
          </w:tcPr>
          <w:p w14:paraId="28180D5C"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bookmarkEnd w:id="31"/>
          </w:p>
          <w:p w14:paraId="3DC537B2" w14:textId="77777777" w:rsidR="00F328B4" w:rsidRPr="006D623B" w:rsidRDefault="00F328B4" w:rsidP="00402A89">
            <w:pPr>
              <w:jc w:val="left"/>
              <w:rPr>
                <w:rFonts w:cs="Microsoft Sans Serif"/>
                <w:szCs w:val="18"/>
                <w:lang w:val="et-EE"/>
              </w:rPr>
            </w:pPr>
          </w:p>
        </w:tc>
        <w:bookmarkStart w:id="32" w:name="Dropdown1"/>
        <w:tc>
          <w:tcPr>
            <w:tcW w:w="791" w:type="pct"/>
            <w:shd w:val="clear" w:color="auto" w:fill="auto"/>
          </w:tcPr>
          <w:p w14:paraId="51F6871F"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bookmarkEnd w:id="32"/>
          </w:p>
        </w:tc>
        <w:bookmarkStart w:id="33" w:name="Text2"/>
        <w:tc>
          <w:tcPr>
            <w:tcW w:w="791" w:type="pct"/>
            <w:shd w:val="clear" w:color="auto" w:fill="auto"/>
          </w:tcPr>
          <w:p w14:paraId="79AA99D5"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bookmarkEnd w:id="33"/>
          </w:p>
          <w:p w14:paraId="20DC7DF6" w14:textId="77777777" w:rsidR="00F328B4" w:rsidRPr="006D623B" w:rsidRDefault="00F328B4" w:rsidP="00402A89">
            <w:pPr>
              <w:jc w:val="left"/>
              <w:rPr>
                <w:rFonts w:cs="Microsoft Sans Serif"/>
                <w:szCs w:val="18"/>
                <w:lang w:val="et-EE"/>
              </w:rPr>
            </w:pPr>
          </w:p>
        </w:tc>
        <w:tc>
          <w:tcPr>
            <w:tcW w:w="791" w:type="pct"/>
            <w:shd w:val="clear" w:color="auto" w:fill="auto"/>
          </w:tcPr>
          <w:p w14:paraId="45D90A54"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p w14:paraId="326E08B1"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tc>
        <w:bookmarkStart w:id="34" w:name="Dropdown2"/>
        <w:tc>
          <w:tcPr>
            <w:tcW w:w="1045" w:type="pct"/>
            <w:shd w:val="clear" w:color="auto" w:fill="auto"/>
          </w:tcPr>
          <w:p w14:paraId="42502F6A"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bookmarkEnd w:id="34"/>
          </w:p>
          <w:p w14:paraId="1937C96E" w14:textId="77777777" w:rsidR="00F328B4" w:rsidRPr="006D623B" w:rsidRDefault="00F328B4" w:rsidP="00402A89">
            <w:pPr>
              <w:jc w:val="left"/>
              <w:rPr>
                <w:rFonts w:cs="Microsoft Sans Serif"/>
                <w:szCs w:val="18"/>
                <w:lang w:val="et-EE"/>
              </w:rPr>
            </w:pPr>
          </w:p>
        </w:tc>
      </w:tr>
      <w:tr w:rsidR="00F328B4" w:rsidRPr="006D623B" w14:paraId="45D16D93" w14:textId="77777777" w:rsidTr="00322F23">
        <w:trPr>
          <w:trHeight w:val="597"/>
        </w:trPr>
        <w:tc>
          <w:tcPr>
            <w:tcW w:w="791" w:type="pct"/>
            <w:shd w:val="clear" w:color="auto" w:fill="auto"/>
          </w:tcPr>
          <w:p w14:paraId="0F4EEF36"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623BA0CA" w14:textId="77777777" w:rsidR="00F328B4" w:rsidRPr="006D623B" w:rsidRDefault="00F328B4" w:rsidP="00402A89">
            <w:pPr>
              <w:jc w:val="left"/>
              <w:rPr>
                <w:rFonts w:cs="Microsoft Sans Serif"/>
                <w:szCs w:val="18"/>
                <w:lang w:val="et-EE"/>
              </w:rPr>
            </w:pPr>
          </w:p>
        </w:tc>
        <w:tc>
          <w:tcPr>
            <w:tcW w:w="791" w:type="pct"/>
            <w:shd w:val="clear" w:color="auto" w:fill="auto"/>
          </w:tcPr>
          <w:p w14:paraId="24944BB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tc>
        <w:tc>
          <w:tcPr>
            <w:tcW w:w="791" w:type="pct"/>
            <w:shd w:val="clear" w:color="auto" w:fill="auto"/>
          </w:tcPr>
          <w:p w14:paraId="682A49C8"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p w14:paraId="395D595F" w14:textId="77777777" w:rsidR="00F328B4" w:rsidRPr="006D623B" w:rsidRDefault="00F328B4" w:rsidP="00402A89">
            <w:pPr>
              <w:jc w:val="left"/>
              <w:rPr>
                <w:rFonts w:cs="Microsoft Sans Serif"/>
                <w:szCs w:val="18"/>
                <w:lang w:val="et-EE"/>
              </w:rPr>
            </w:pPr>
          </w:p>
        </w:tc>
        <w:tc>
          <w:tcPr>
            <w:tcW w:w="791" w:type="pct"/>
            <w:shd w:val="clear" w:color="auto" w:fill="auto"/>
          </w:tcPr>
          <w:p w14:paraId="4D3A5193"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515859DB" w14:textId="77777777" w:rsidR="00F328B4" w:rsidRPr="006D623B" w:rsidRDefault="00F328B4" w:rsidP="00402A89">
            <w:pPr>
              <w:jc w:val="left"/>
              <w:rPr>
                <w:rFonts w:cs="Microsoft Sans Serif"/>
                <w:szCs w:val="18"/>
                <w:lang w:val="et-EE"/>
              </w:rPr>
            </w:pPr>
          </w:p>
        </w:tc>
        <w:tc>
          <w:tcPr>
            <w:tcW w:w="791" w:type="pct"/>
            <w:shd w:val="clear" w:color="auto" w:fill="auto"/>
          </w:tcPr>
          <w:p w14:paraId="457BFE26"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p w14:paraId="40D1DE9B"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tc>
        <w:tc>
          <w:tcPr>
            <w:tcW w:w="1045" w:type="pct"/>
            <w:shd w:val="clear" w:color="auto" w:fill="auto"/>
          </w:tcPr>
          <w:p w14:paraId="4E55C23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p w14:paraId="4B098782" w14:textId="77777777" w:rsidR="00F328B4" w:rsidRPr="006D623B" w:rsidRDefault="00F328B4" w:rsidP="00402A89">
            <w:pPr>
              <w:jc w:val="left"/>
              <w:rPr>
                <w:rFonts w:cs="Microsoft Sans Serif"/>
                <w:szCs w:val="18"/>
                <w:lang w:val="et-EE"/>
              </w:rPr>
            </w:pPr>
          </w:p>
        </w:tc>
      </w:tr>
      <w:tr w:rsidR="00F328B4" w:rsidRPr="006D623B" w14:paraId="1B463543" w14:textId="77777777" w:rsidTr="00322F23">
        <w:trPr>
          <w:trHeight w:val="597"/>
        </w:trPr>
        <w:tc>
          <w:tcPr>
            <w:tcW w:w="791" w:type="pct"/>
            <w:shd w:val="clear" w:color="auto" w:fill="auto"/>
          </w:tcPr>
          <w:p w14:paraId="0E656C28"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63F30682" w14:textId="77777777" w:rsidR="00F328B4" w:rsidRPr="006D623B" w:rsidRDefault="00F328B4" w:rsidP="00402A89">
            <w:pPr>
              <w:jc w:val="left"/>
              <w:rPr>
                <w:rFonts w:cs="Microsoft Sans Serif"/>
                <w:szCs w:val="18"/>
                <w:lang w:val="et-EE"/>
              </w:rPr>
            </w:pPr>
          </w:p>
        </w:tc>
        <w:tc>
          <w:tcPr>
            <w:tcW w:w="791" w:type="pct"/>
            <w:shd w:val="clear" w:color="auto" w:fill="auto"/>
          </w:tcPr>
          <w:p w14:paraId="7D4D8A1B"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tc>
        <w:tc>
          <w:tcPr>
            <w:tcW w:w="791" w:type="pct"/>
            <w:shd w:val="clear" w:color="auto" w:fill="auto"/>
          </w:tcPr>
          <w:p w14:paraId="22B828B1"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p w14:paraId="0DFDE3F2" w14:textId="77777777" w:rsidR="00F328B4" w:rsidRPr="006D623B" w:rsidRDefault="00F328B4" w:rsidP="00402A89">
            <w:pPr>
              <w:jc w:val="left"/>
              <w:rPr>
                <w:rFonts w:cs="Microsoft Sans Serif"/>
                <w:szCs w:val="18"/>
                <w:lang w:val="et-EE"/>
              </w:rPr>
            </w:pPr>
          </w:p>
        </w:tc>
        <w:tc>
          <w:tcPr>
            <w:tcW w:w="791" w:type="pct"/>
            <w:shd w:val="clear" w:color="auto" w:fill="auto"/>
          </w:tcPr>
          <w:p w14:paraId="601E85FE"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0E073B44" w14:textId="77777777" w:rsidR="00F328B4" w:rsidRPr="006D623B" w:rsidRDefault="00F328B4" w:rsidP="00402A89">
            <w:pPr>
              <w:jc w:val="left"/>
              <w:rPr>
                <w:rFonts w:cs="Microsoft Sans Serif"/>
                <w:szCs w:val="18"/>
                <w:lang w:val="et-EE"/>
              </w:rPr>
            </w:pPr>
          </w:p>
        </w:tc>
        <w:tc>
          <w:tcPr>
            <w:tcW w:w="791" w:type="pct"/>
            <w:shd w:val="clear" w:color="auto" w:fill="auto"/>
          </w:tcPr>
          <w:p w14:paraId="467958F3"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p w14:paraId="3856336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p w14:paraId="5DFFAB92"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tc>
        <w:tc>
          <w:tcPr>
            <w:tcW w:w="1045" w:type="pct"/>
            <w:shd w:val="clear" w:color="auto" w:fill="auto"/>
          </w:tcPr>
          <w:p w14:paraId="3465EB1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p w14:paraId="44F980AA" w14:textId="77777777" w:rsidR="00F328B4" w:rsidRPr="006D623B" w:rsidRDefault="00F328B4" w:rsidP="00402A89">
            <w:pPr>
              <w:jc w:val="left"/>
              <w:rPr>
                <w:rFonts w:cs="Microsoft Sans Serif"/>
                <w:szCs w:val="18"/>
                <w:lang w:val="et-EE"/>
              </w:rPr>
            </w:pPr>
          </w:p>
        </w:tc>
      </w:tr>
      <w:tr w:rsidR="00F328B4" w:rsidRPr="006D623B" w14:paraId="529F5B59" w14:textId="77777777" w:rsidTr="00322F23">
        <w:trPr>
          <w:trHeight w:val="597"/>
        </w:trPr>
        <w:tc>
          <w:tcPr>
            <w:tcW w:w="791" w:type="pct"/>
            <w:shd w:val="clear" w:color="auto" w:fill="auto"/>
          </w:tcPr>
          <w:p w14:paraId="6F7602C9"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1D55C2BF" w14:textId="77777777" w:rsidR="00F328B4" w:rsidRPr="006D623B" w:rsidRDefault="00F328B4" w:rsidP="00402A89">
            <w:pPr>
              <w:jc w:val="left"/>
              <w:rPr>
                <w:rFonts w:cs="Microsoft Sans Serif"/>
                <w:szCs w:val="18"/>
                <w:lang w:val="et-EE"/>
              </w:rPr>
            </w:pPr>
          </w:p>
        </w:tc>
        <w:tc>
          <w:tcPr>
            <w:tcW w:w="791" w:type="pct"/>
            <w:shd w:val="clear" w:color="auto" w:fill="auto"/>
          </w:tcPr>
          <w:p w14:paraId="7E1CD840"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tc>
        <w:tc>
          <w:tcPr>
            <w:tcW w:w="791" w:type="pct"/>
            <w:shd w:val="clear" w:color="auto" w:fill="auto"/>
          </w:tcPr>
          <w:p w14:paraId="33A0F84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p w14:paraId="41626EED" w14:textId="77777777" w:rsidR="00F328B4" w:rsidRPr="006D623B" w:rsidRDefault="00F328B4" w:rsidP="00402A89">
            <w:pPr>
              <w:jc w:val="left"/>
              <w:rPr>
                <w:rFonts w:cs="Microsoft Sans Serif"/>
                <w:szCs w:val="18"/>
                <w:lang w:val="et-EE"/>
              </w:rPr>
            </w:pPr>
          </w:p>
        </w:tc>
        <w:tc>
          <w:tcPr>
            <w:tcW w:w="791" w:type="pct"/>
            <w:shd w:val="clear" w:color="auto" w:fill="auto"/>
          </w:tcPr>
          <w:p w14:paraId="7846427A"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3A712DFE" w14:textId="77777777" w:rsidR="00F328B4" w:rsidRPr="006D623B" w:rsidRDefault="00F328B4" w:rsidP="00402A89">
            <w:pPr>
              <w:jc w:val="left"/>
              <w:rPr>
                <w:rFonts w:cs="Microsoft Sans Serif"/>
                <w:szCs w:val="18"/>
                <w:lang w:val="et-EE"/>
              </w:rPr>
            </w:pPr>
          </w:p>
        </w:tc>
        <w:tc>
          <w:tcPr>
            <w:tcW w:w="791" w:type="pct"/>
            <w:shd w:val="clear" w:color="auto" w:fill="auto"/>
          </w:tcPr>
          <w:p w14:paraId="22FE43D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p w14:paraId="0F7E3FEB"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tc>
        <w:tc>
          <w:tcPr>
            <w:tcW w:w="1045" w:type="pct"/>
            <w:shd w:val="clear" w:color="auto" w:fill="auto"/>
          </w:tcPr>
          <w:p w14:paraId="7966CA8C"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694FA5">
              <w:rPr>
                <w:rFonts w:cs="Microsoft Sans Serif"/>
                <w:szCs w:val="18"/>
                <w:lang w:val="et-EE"/>
              </w:rPr>
            </w:r>
            <w:r w:rsidR="00694FA5">
              <w:rPr>
                <w:rFonts w:cs="Microsoft Sans Serif"/>
                <w:szCs w:val="18"/>
                <w:lang w:val="et-EE"/>
              </w:rPr>
              <w:fldChar w:fldCharType="separate"/>
            </w:r>
            <w:r w:rsidRPr="006D623B">
              <w:rPr>
                <w:rFonts w:cs="Microsoft Sans Serif"/>
                <w:szCs w:val="18"/>
                <w:lang w:val="et-EE"/>
              </w:rPr>
              <w:fldChar w:fldCharType="end"/>
            </w:r>
          </w:p>
          <w:p w14:paraId="77755531" w14:textId="77777777" w:rsidR="00F328B4" w:rsidRPr="006D623B" w:rsidRDefault="00F328B4" w:rsidP="00402A89">
            <w:pPr>
              <w:jc w:val="left"/>
              <w:rPr>
                <w:rFonts w:cs="Microsoft Sans Serif"/>
                <w:szCs w:val="18"/>
                <w:lang w:val="et-EE"/>
              </w:rPr>
            </w:pPr>
          </w:p>
        </w:tc>
      </w:tr>
    </w:tbl>
    <w:p w14:paraId="7EFFAFC2" w14:textId="77777777" w:rsidR="00322F23" w:rsidRPr="006D623B" w:rsidRDefault="00322F23" w:rsidP="00322F23">
      <w:pPr>
        <w:rPr>
          <w:rFonts w:cs="Arial"/>
          <w:b/>
          <w:lang w:val="et-EE"/>
        </w:rPr>
      </w:pPr>
      <w:r w:rsidRPr="006D623B">
        <w:rPr>
          <w:rFonts w:cs="Arial"/>
          <w:b/>
          <w:lang w:val="et-EE"/>
        </w:rPr>
        <w:t>NB! Vajuta F1, et näha abiinfot iga tühja ruudu kohta (ära lülita välja dokumendi kaitset [Document Protection])</w:t>
      </w:r>
    </w:p>
    <w:p w14:paraId="3206AB00" w14:textId="77777777" w:rsidR="00322F23" w:rsidRPr="006D623B" w:rsidRDefault="00322F23" w:rsidP="00322F23">
      <w:pPr>
        <w:rPr>
          <w:rFonts w:cs="Arial"/>
          <w:lang w:val="et-EE"/>
        </w:rPr>
      </w:pPr>
      <w:r w:rsidRPr="006D623B">
        <w:rPr>
          <w:rFonts w:cs="Arial"/>
          <w:lang w:val="et-EE"/>
        </w:rPr>
        <w:t>Juhime tähelepanu, et mõnedel tulpadel on olemas ripp-menüü – tuleb teha ainult õige valik.</w:t>
      </w:r>
    </w:p>
    <w:p w14:paraId="0423B5A2" w14:textId="0BFCDEE5" w:rsidR="00402A89" w:rsidRPr="006D623B" w:rsidRDefault="00F8459D" w:rsidP="00402A89">
      <w:pPr>
        <w:jc w:val="left"/>
        <w:rPr>
          <w:rFonts w:cs="Microsoft Sans Serif"/>
          <w:lang w:val="et-EE"/>
        </w:rPr>
      </w:pPr>
      <w:r w:rsidRPr="006D623B">
        <w:rPr>
          <w:rFonts w:cs="Microsoft Sans Serif"/>
          <w:lang w:val="et-EE"/>
        </w:rPr>
        <w:br/>
      </w:r>
    </w:p>
    <w:p w14:paraId="00B4774B" w14:textId="26512DF9" w:rsidR="00F8459D" w:rsidRPr="006D623B" w:rsidRDefault="00F8459D" w:rsidP="00402A89">
      <w:pPr>
        <w:jc w:val="left"/>
        <w:rPr>
          <w:rFonts w:cs="Microsoft Sans Serif"/>
          <w:lang w:val="et-EE"/>
        </w:rPr>
      </w:pPr>
    </w:p>
    <w:p w14:paraId="135D6601" w14:textId="011EEA5A" w:rsidR="00F8459D" w:rsidRPr="006D623B" w:rsidRDefault="00F8459D" w:rsidP="00402A89">
      <w:pPr>
        <w:jc w:val="left"/>
        <w:rPr>
          <w:rFonts w:cs="Microsoft Sans Serif"/>
          <w:lang w:val="et-EE"/>
        </w:rPr>
      </w:pPr>
    </w:p>
    <w:p w14:paraId="1A114073" w14:textId="22E22B06" w:rsidR="00F8459D" w:rsidRPr="006D623B" w:rsidRDefault="00F8459D" w:rsidP="00402A89">
      <w:pPr>
        <w:jc w:val="left"/>
        <w:rPr>
          <w:rFonts w:cs="Microsoft Sans Serif"/>
          <w:lang w:val="et-EE"/>
        </w:rPr>
      </w:pPr>
    </w:p>
    <w:p w14:paraId="59994518" w14:textId="67FC813C" w:rsidR="00F8459D" w:rsidRPr="006D623B" w:rsidRDefault="00F8459D" w:rsidP="00402A89">
      <w:pPr>
        <w:jc w:val="left"/>
        <w:rPr>
          <w:rFonts w:cs="Microsoft Sans Serif"/>
          <w:lang w:val="et-EE"/>
        </w:rPr>
      </w:pPr>
    </w:p>
    <w:p w14:paraId="5CF6BAA1" w14:textId="0062988B" w:rsidR="00F8459D" w:rsidRPr="006D623B" w:rsidRDefault="00F8459D" w:rsidP="00402A89">
      <w:pPr>
        <w:jc w:val="left"/>
        <w:rPr>
          <w:rFonts w:cs="Microsoft Sans Serif"/>
          <w:lang w:val="et-EE"/>
        </w:rPr>
      </w:pPr>
    </w:p>
    <w:p w14:paraId="6182CF1B" w14:textId="72502B01" w:rsidR="00F8459D" w:rsidRPr="006D623B" w:rsidRDefault="00F8459D" w:rsidP="00402A89">
      <w:pPr>
        <w:jc w:val="left"/>
        <w:rPr>
          <w:rFonts w:cs="Microsoft Sans Serif"/>
          <w:lang w:val="et-EE"/>
        </w:rPr>
      </w:pPr>
    </w:p>
    <w:p w14:paraId="088EB8AE" w14:textId="664FB3AA" w:rsidR="00F8459D" w:rsidRPr="006D623B" w:rsidRDefault="00F8459D" w:rsidP="00402A89">
      <w:pPr>
        <w:jc w:val="left"/>
        <w:rPr>
          <w:rFonts w:cs="Microsoft Sans Serif"/>
          <w:lang w:val="et-EE"/>
        </w:rPr>
      </w:pPr>
    </w:p>
    <w:p w14:paraId="1AAC7367" w14:textId="64D3E672" w:rsidR="00F8459D" w:rsidRPr="006D623B" w:rsidRDefault="00F8459D" w:rsidP="00402A89">
      <w:pPr>
        <w:jc w:val="left"/>
        <w:rPr>
          <w:rFonts w:cs="Microsoft Sans Serif"/>
          <w:lang w:val="et-EE"/>
        </w:rPr>
      </w:pPr>
    </w:p>
    <w:p w14:paraId="303C8DD0" w14:textId="1E193BB5" w:rsidR="00F8459D" w:rsidRPr="006D623B" w:rsidRDefault="00F8459D" w:rsidP="00402A89">
      <w:pPr>
        <w:jc w:val="left"/>
        <w:rPr>
          <w:rFonts w:cs="Microsoft Sans Serif"/>
          <w:lang w:val="et-EE"/>
        </w:rPr>
      </w:pPr>
    </w:p>
    <w:p w14:paraId="49144BBF" w14:textId="2AAAB2AF" w:rsidR="00F8459D" w:rsidRPr="006D623B" w:rsidRDefault="00F8459D" w:rsidP="00402A89">
      <w:pPr>
        <w:jc w:val="left"/>
        <w:rPr>
          <w:rFonts w:cs="Microsoft Sans Serif"/>
          <w:lang w:val="et-EE"/>
        </w:rPr>
      </w:pPr>
    </w:p>
    <w:p w14:paraId="7195A44F" w14:textId="14CD6882" w:rsidR="00F8459D" w:rsidRPr="006D623B" w:rsidRDefault="00F8459D" w:rsidP="00402A89">
      <w:pPr>
        <w:jc w:val="left"/>
        <w:rPr>
          <w:rFonts w:cs="Microsoft Sans Serif"/>
          <w:lang w:val="et-EE"/>
        </w:rPr>
      </w:pPr>
    </w:p>
    <w:p w14:paraId="272EF5CE" w14:textId="4F98AA9D" w:rsidR="00F8459D" w:rsidRPr="006D623B" w:rsidRDefault="00F8459D" w:rsidP="00402A89">
      <w:pPr>
        <w:jc w:val="left"/>
        <w:rPr>
          <w:rFonts w:cs="Microsoft Sans Serif"/>
          <w:lang w:val="et-EE"/>
        </w:rPr>
      </w:pPr>
    </w:p>
    <w:p w14:paraId="2ED62D84" w14:textId="699CEAAE" w:rsidR="00F8459D" w:rsidRPr="006D623B" w:rsidRDefault="00F8459D" w:rsidP="00402A89">
      <w:pPr>
        <w:jc w:val="left"/>
        <w:rPr>
          <w:rFonts w:cs="Microsoft Sans Serif"/>
          <w:lang w:val="et-EE"/>
        </w:rPr>
      </w:pPr>
    </w:p>
    <w:p w14:paraId="43E40B39" w14:textId="1E8F66C5" w:rsidR="00F8459D" w:rsidRPr="006D623B" w:rsidRDefault="00F8459D" w:rsidP="00402A89">
      <w:pPr>
        <w:jc w:val="left"/>
        <w:rPr>
          <w:rFonts w:cs="Microsoft Sans Serif"/>
          <w:lang w:val="et-EE"/>
        </w:rPr>
      </w:pPr>
    </w:p>
    <w:p w14:paraId="7E665DF7" w14:textId="382FDB18" w:rsidR="00F8459D" w:rsidRPr="006D623B" w:rsidRDefault="00F8459D" w:rsidP="00402A89">
      <w:pPr>
        <w:jc w:val="left"/>
        <w:rPr>
          <w:rFonts w:cs="Microsoft Sans Serif"/>
          <w:lang w:val="et-EE"/>
        </w:rPr>
      </w:pPr>
    </w:p>
    <w:p w14:paraId="1EF5060E" w14:textId="38F614DD" w:rsidR="00F8459D" w:rsidRPr="006D623B" w:rsidRDefault="00F8459D" w:rsidP="00402A89">
      <w:pPr>
        <w:jc w:val="left"/>
        <w:rPr>
          <w:rFonts w:cs="Microsoft Sans Serif"/>
          <w:lang w:val="et-EE"/>
        </w:rPr>
      </w:pPr>
    </w:p>
    <w:p w14:paraId="538B2A97" w14:textId="1CEDC790" w:rsidR="00F8459D" w:rsidRPr="006D623B" w:rsidRDefault="00F8459D" w:rsidP="00402A89">
      <w:pPr>
        <w:jc w:val="left"/>
        <w:rPr>
          <w:rFonts w:cs="Microsoft Sans Serif"/>
          <w:lang w:val="et-EE"/>
        </w:rPr>
      </w:pPr>
    </w:p>
    <w:p w14:paraId="690D9795" w14:textId="497D18C7" w:rsidR="00F8459D" w:rsidRPr="006D623B" w:rsidRDefault="00F8459D" w:rsidP="00402A89">
      <w:pPr>
        <w:jc w:val="left"/>
        <w:rPr>
          <w:rFonts w:cs="Microsoft Sans Serif"/>
          <w:lang w:val="et-EE"/>
        </w:rPr>
      </w:pPr>
    </w:p>
    <w:p w14:paraId="5F2C687A" w14:textId="45B0F686" w:rsidR="00F8459D" w:rsidRPr="006D623B" w:rsidRDefault="00F8459D" w:rsidP="00402A89">
      <w:pPr>
        <w:jc w:val="left"/>
        <w:rPr>
          <w:rFonts w:cs="Microsoft Sans Serif"/>
          <w:lang w:val="et-EE"/>
        </w:rPr>
      </w:pPr>
    </w:p>
    <w:p w14:paraId="30EE433B" w14:textId="3F95EC06" w:rsidR="00F8459D" w:rsidRPr="006D623B" w:rsidRDefault="00F8459D" w:rsidP="00402A89">
      <w:pPr>
        <w:jc w:val="left"/>
        <w:rPr>
          <w:rFonts w:cs="Microsoft Sans Serif"/>
          <w:lang w:val="et-EE"/>
        </w:rPr>
      </w:pPr>
    </w:p>
    <w:p w14:paraId="2B44C90E" w14:textId="78CCA80E" w:rsidR="00F8459D" w:rsidRPr="006D623B" w:rsidRDefault="00BA231A" w:rsidP="00CE253E">
      <w:pPr>
        <w:pStyle w:val="Heading1"/>
        <w:rPr>
          <w:lang w:val="et-EE"/>
        </w:rPr>
      </w:pPr>
      <w:bookmarkStart w:id="35" w:name="_Toc85553133"/>
      <w:r w:rsidRPr="006D623B">
        <w:rPr>
          <w:lang w:val="et-EE"/>
        </w:rPr>
        <w:t>Lisa</w:t>
      </w:r>
      <w:r w:rsidR="00F8459D" w:rsidRPr="006D623B">
        <w:rPr>
          <w:lang w:val="et-EE"/>
        </w:rPr>
        <w:t xml:space="preserve"> 5: FSC </w:t>
      </w:r>
      <w:r w:rsidRPr="006D623B">
        <w:rPr>
          <w:lang w:val="et-EE"/>
        </w:rPr>
        <w:t xml:space="preserve">tööjõu nõuete </w:t>
      </w:r>
      <w:r w:rsidR="008B7BCB" w:rsidRPr="006D623B">
        <w:rPr>
          <w:lang w:val="et-EE"/>
        </w:rPr>
        <w:t>hindamine ettevõttes</w:t>
      </w:r>
      <w:r w:rsidR="0060412A" w:rsidRPr="006D623B">
        <w:rPr>
          <w:lang w:val="et-EE"/>
        </w:rPr>
        <w:t xml:space="preserve"> (1.6</w:t>
      </w:r>
      <w:r w:rsidR="00BC2E70" w:rsidRPr="006D623B">
        <w:rPr>
          <w:lang w:val="et-EE"/>
        </w:rPr>
        <w:t xml:space="preserve">, </w:t>
      </w:r>
      <w:r w:rsidRPr="006D623B">
        <w:rPr>
          <w:lang w:val="et-EE"/>
        </w:rPr>
        <w:t>Osa 7 standardist)</w:t>
      </w:r>
      <w:bookmarkEnd w:id="35"/>
    </w:p>
    <w:p w14:paraId="539547CD" w14:textId="2E8F98CB" w:rsidR="00A95665" w:rsidRPr="006D623B" w:rsidRDefault="00BA231A" w:rsidP="001A5427">
      <w:pPr>
        <w:pStyle w:val="Heading3"/>
        <w:rPr>
          <w:lang w:val="et-EE"/>
        </w:rPr>
      </w:pPr>
      <w:bookmarkStart w:id="36" w:name="_Toc85553134"/>
      <w:r w:rsidRPr="006D623B">
        <w:rPr>
          <w:lang w:val="et-EE"/>
        </w:rPr>
        <w:t>Küsimused, mida kasutati</w:t>
      </w:r>
      <w:r w:rsidR="008B7BCB" w:rsidRPr="006D623B">
        <w:rPr>
          <w:lang w:val="et-EE"/>
        </w:rPr>
        <w:t xml:space="preserve"> FSC tööjõu nõuete hindamise</w:t>
      </w:r>
      <w:r w:rsidRPr="006D623B">
        <w:rPr>
          <w:lang w:val="et-EE"/>
        </w:rPr>
        <w:t xml:space="preserve"> koostamiseks:</w:t>
      </w:r>
      <w:bookmarkEnd w:id="36"/>
      <w:r w:rsidR="001A5427" w:rsidRPr="006D623B">
        <w:rPr>
          <w:lang w:val="et-EE"/>
        </w:rPr>
        <w:t xml:space="preserve"> </w:t>
      </w:r>
    </w:p>
    <w:tbl>
      <w:tblPr>
        <w:tblStyle w:val="TableGrid"/>
        <w:tblW w:w="0" w:type="auto"/>
        <w:tblLook w:val="04A0" w:firstRow="1" w:lastRow="0" w:firstColumn="1" w:lastColumn="0" w:noHBand="0" w:noVBand="1"/>
      </w:tblPr>
      <w:tblGrid>
        <w:gridCol w:w="2444"/>
        <w:gridCol w:w="5852"/>
      </w:tblGrid>
      <w:tr w:rsidR="00081CF9" w:rsidRPr="006D623B" w14:paraId="3E7B5CA3" w14:textId="77777777" w:rsidTr="003E3619">
        <w:tc>
          <w:tcPr>
            <w:tcW w:w="2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AD30B6" w14:textId="5B2BF306" w:rsidR="00081CF9" w:rsidRPr="006D623B" w:rsidRDefault="00BA231A" w:rsidP="00FF11CD">
            <w:pPr>
              <w:jc w:val="center"/>
              <w:rPr>
                <w:rFonts w:eastAsia="Times New Roman" w:cs="Arial"/>
                <w:b/>
                <w:bCs/>
                <w:szCs w:val="18"/>
                <w:lang w:val="et-EE" w:eastAsia="ja-JP"/>
              </w:rPr>
            </w:pPr>
            <w:r w:rsidRPr="006D623B">
              <w:rPr>
                <w:rFonts w:cs="Arial"/>
                <w:b/>
                <w:bCs/>
                <w:szCs w:val="18"/>
                <w:lang w:val="et-EE" w:eastAsia="ja-JP"/>
              </w:rPr>
              <w:t>Kategooria</w:t>
            </w:r>
          </w:p>
        </w:tc>
        <w:tc>
          <w:tcPr>
            <w:tcW w:w="5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A1F0" w14:textId="54BCE647" w:rsidR="00081CF9" w:rsidRPr="006D623B" w:rsidRDefault="00BA231A" w:rsidP="00FF11CD">
            <w:pPr>
              <w:jc w:val="center"/>
              <w:rPr>
                <w:rFonts w:cs="Arial"/>
                <w:b/>
                <w:bCs/>
                <w:szCs w:val="18"/>
                <w:lang w:val="et-EE" w:eastAsia="ja-JP"/>
              </w:rPr>
            </w:pPr>
            <w:r w:rsidRPr="006D623B">
              <w:rPr>
                <w:rFonts w:cs="Arial"/>
                <w:b/>
                <w:bCs/>
                <w:szCs w:val="18"/>
                <w:lang w:val="et-EE" w:eastAsia="ja-JP"/>
              </w:rPr>
              <w:t>Küsimus</w:t>
            </w:r>
          </w:p>
        </w:tc>
      </w:tr>
      <w:tr w:rsidR="00081CF9" w:rsidRPr="006D623B" w14:paraId="565B2265"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1D9DBB26" w14:textId="548140CB" w:rsidR="00081CF9" w:rsidRPr="006D623B" w:rsidRDefault="00F142D4" w:rsidP="00FF11CD">
            <w:pPr>
              <w:rPr>
                <w:rFonts w:cs="Arial"/>
                <w:b/>
                <w:bCs/>
                <w:szCs w:val="18"/>
                <w:lang w:val="et-EE" w:eastAsia="ja-JP"/>
              </w:rPr>
            </w:pPr>
            <w:r w:rsidRPr="006D623B">
              <w:rPr>
                <w:rFonts w:cs="Arial"/>
                <w:b/>
                <w:bCs/>
                <w:szCs w:val="18"/>
                <w:lang w:val="et-EE" w:eastAsia="ja-JP"/>
              </w:rPr>
              <w:t>Lapstööjõud</w:t>
            </w:r>
          </w:p>
        </w:tc>
        <w:tc>
          <w:tcPr>
            <w:tcW w:w="5852" w:type="dxa"/>
            <w:tcBorders>
              <w:top w:val="single" w:sz="4" w:space="0" w:color="auto"/>
              <w:left w:val="single" w:sz="4" w:space="0" w:color="auto"/>
              <w:bottom w:val="single" w:sz="4" w:space="0" w:color="auto"/>
              <w:right w:val="single" w:sz="4" w:space="0" w:color="auto"/>
            </w:tcBorders>
          </w:tcPr>
          <w:p w14:paraId="472163CA" w14:textId="223EF297" w:rsidR="00081CF9" w:rsidRPr="006D623B" w:rsidRDefault="00EA53F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Milline on seaduslik, õiguslik või reguleeritud miinimum vanusepiir teie tegevuskohas?</w:t>
            </w:r>
          </w:p>
          <w:p w14:paraId="66FE250E" w14:textId="5C48AE81" w:rsidR="00081CF9" w:rsidRPr="006D623B" w:rsidRDefault="002701BC"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Milliseid meetmeid olete kasutusele võtnud, et teie töös ei kasutataks lapstööjõudu?</w:t>
            </w:r>
          </w:p>
          <w:p w14:paraId="3EE080C6" w14:textId="4561B094" w:rsidR="00081CF9" w:rsidRPr="006D623B" w:rsidRDefault="004E625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registreerite oma töötajate vanuse (sünnipäeva kuupäev) ja kuidas veendute, et see on tegelik vanus? Kas kontrollite isikut tõendavaid dokumente?</w:t>
            </w:r>
          </w:p>
          <w:p w14:paraId="45B8FAFB" w14:textId="5171B864" w:rsidR="00081CF9" w:rsidRPr="006D623B" w:rsidRDefault="00D97E0A"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 on seaduslikke või regulatiivseid piiranguid, mis teie arusaama kohaselt piiraksid teie võimet nõuet täita, siis kirjeldage kuidas neid piiranguid maandate.</w:t>
            </w:r>
          </w:p>
          <w:p w14:paraId="64813ADC" w14:textId="305EAAC0" w:rsidR="00081CF9" w:rsidRPr="006D623B" w:rsidRDefault="00A25922"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 kasutate alla 18-aastaseid töötajaid, siis kirjeldage milliseid meetmeid olete kasutusele võtnud, et nad ei teeks ohtlikke või raskeid töid. Kui koolituse ja hariduse osas on nõue, siis viidake tõendatavatele dokumentidele.</w:t>
            </w:r>
          </w:p>
          <w:p w14:paraId="61BE233F" w14:textId="45CB3DB5" w:rsidR="00081CF9" w:rsidRPr="006D623B" w:rsidRDefault="00A522D1" w:rsidP="00FF11CD">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Kas 13-15 aastaste laste palkamine on legaalne? </w:t>
            </w:r>
            <w:r w:rsidR="00E03932">
              <w:rPr>
                <w:rFonts w:ascii="Arial" w:hAnsi="Arial" w:cs="Arial"/>
                <w:bCs/>
                <w:szCs w:val="18"/>
                <w:lang w:val="et-EE" w:eastAsia="ja-JP"/>
              </w:rPr>
              <w:t xml:space="preserve">Kas palkate lapsi sellises vanusegrupis? Kui jah, siis </w:t>
            </w:r>
            <w:r w:rsidR="000C7888">
              <w:rPr>
                <w:rFonts w:ascii="Arial" w:hAnsi="Arial" w:cs="Arial"/>
                <w:bCs/>
                <w:szCs w:val="18"/>
                <w:lang w:val="et-EE" w:eastAsia="ja-JP"/>
              </w:rPr>
              <w:t>täpsustake, milliseid meetmeid olete rakendanud tagamaks, et nad teevad ainult kerget tööd, mis ei kahjusta nende tervist ega arengut ja võimaldab neil töötada ainult väljaspool koolitunde.</w:t>
            </w:r>
          </w:p>
        </w:tc>
      </w:tr>
      <w:tr w:rsidR="00081CF9" w:rsidRPr="006D623B" w14:paraId="5FB4757F"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014355DC" w14:textId="3959EBA9" w:rsidR="00081CF9" w:rsidRPr="006D623B" w:rsidRDefault="00CF12D9" w:rsidP="00FF11CD">
            <w:pPr>
              <w:rPr>
                <w:rFonts w:cs="Arial"/>
                <w:b/>
                <w:bCs/>
                <w:szCs w:val="18"/>
                <w:lang w:val="et-EE" w:eastAsia="ja-JP"/>
              </w:rPr>
            </w:pPr>
            <w:r>
              <w:rPr>
                <w:rFonts w:cs="Arial"/>
                <w:b/>
                <w:bCs/>
                <w:szCs w:val="18"/>
                <w:lang w:val="et-EE" w:eastAsia="ja-JP"/>
              </w:rPr>
              <w:t>Sunnitöö</w:t>
            </w:r>
          </w:p>
        </w:tc>
        <w:tc>
          <w:tcPr>
            <w:tcW w:w="5852" w:type="dxa"/>
            <w:tcBorders>
              <w:top w:val="single" w:sz="4" w:space="0" w:color="auto"/>
              <w:left w:val="single" w:sz="4" w:space="0" w:color="auto"/>
              <w:bottom w:val="single" w:sz="4" w:space="0" w:color="auto"/>
              <w:right w:val="single" w:sz="4" w:space="0" w:color="auto"/>
            </w:tcBorders>
            <w:hideMark/>
          </w:tcPr>
          <w:p w14:paraId="0F41923F" w14:textId="017235DE" w:rsidR="00081CF9" w:rsidRPr="006D623B" w:rsidRDefault="00535A2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Kirjeldage oma värbamis- ja lepingute</w:t>
            </w:r>
            <w:r w:rsidR="003D4121">
              <w:rPr>
                <w:rFonts w:ascii="Arial" w:hAnsi="Arial" w:cs="Arial"/>
                <w:bCs/>
                <w:szCs w:val="18"/>
                <w:lang w:val="et-EE" w:eastAsia="ja-JP"/>
              </w:rPr>
              <w:t xml:space="preserve"> protseduure</w:t>
            </w:r>
            <w:r>
              <w:rPr>
                <w:rFonts w:ascii="Arial" w:hAnsi="Arial" w:cs="Arial"/>
                <w:bCs/>
                <w:szCs w:val="18"/>
                <w:lang w:val="et-EE" w:eastAsia="ja-JP"/>
              </w:rPr>
              <w:t>, et näidata selle põhimõtte järgimist.</w:t>
            </w:r>
          </w:p>
          <w:p w14:paraId="61942CA3" w14:textId="55077070" w:rsidR="00081CF9" w:rsidRPr="006D623B" w:rsidRDefault="00535A2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Kas annate laene või </w:t>
            </w:r>
            <w:r w:rsidR="00DF54DD">
              <w:rPr>
                <w:rFonts w:ascii="Arial" w:hAnsi="Arial" w:cs="Arial"/>
                <w:bCs/>
                <w:szCs w:val="18"/>
                <w:lang w:val="et-EE" w:eastAsia="ja-JP"/>
              </w:rPr>
              <w:t>palga ettemaksu</w:t>
            </w:r>
            <w:r>
              <w:rPr>
                <w:rFonts w:ascii="Arial" w:hAnsi="Arial" w:cs="Arial"/>
                <w:bCs/>
                <w:szCs w:val="18"/>
                <w:lang w:val="et-EE" w:eastAsia="ja-JP"/>
              </w:rPr>
              <w:t>, mis nõuaksid töötajal tööaja pikendamist väljaspool seadus</w:t>
            </w:r>
            <w:r w:rsidR="00DF54DD">
              <w:rPr>
                <w:rFonts w:ascii="Arial" w:hAnsi="Arial" w:cs="Arial"/>
                <w:bCs/>
                <w:szCs w:val="18"/>
                <w:lang w:val="et-EE" w:eastAsia="ja-JP"/>
              </w:rPr>
              <w:t>te</w:t>
            </w:r>
            <w:r>
              <w:rPr>
                <w:rFonts w:ascii="Arial" w:hAnsi="Arial" w:cs="Arial"/>
                <w:bCs/>
                <w:szCs w:val="18"/>
                <w:lang w:val="et-EE" w:eastAsia="ja-JP"/>
              </w:rPr>
              <w:t xml:space="preserve"> või lepingutest </w:t>
            </w:r>
            <w:r w:rsidR="00DF54DD">
              <w:rPr>
                <w:rFonts w:ascii="Arial" w:hAnsi="Arial" w:cs="Arial"/>
                <w:bCs/>
                <w:szCs w:val="18"/>
                <w:lang w:val="et-EE" w:eastAsia="ja-JP"/>
              </w:rPr>
              <w:t>tulenevatest sätetest? Kui jah, siis kas saate kirjeldada, kuidas sellisel juhul</w:t>
            </w:r>
            <w:r w:rsidR="00AF1564">
              <w:rPr>
                <w:rFonts w:ascii="Arial" w:hAnsi="Arial" w:cs="Arial"/>
                <w:bCs/>
                <w:szCs w:val="18"/>
                <w:lang w:val="et-EE" w:eastAsia="ja-JP"/>
              </w:rPr>
              <w:t xml:space="preserve"> maandate</w:t>
            </w:r>
            <w:r w:rsidR="00DF54DD">
              <w:rPr>
                <w:rFonts w:ascii="Arial" w:hAnsi="Arial" w:cs="Arial"/>
                <w:bCs/>
                <w:szCs w:val="18"/>
                <w:lang w:val="et-EE" w:eastAsia="ja-JP"/>
              </w:rPr>
              <w:t xml:space="preserve"> riski? </w:t>
            </w:r>
          </w:p>
          <w:p w14:paraId="0C8165F0" w14:textId="152E7754" w:rsidR="00081CF9" w:rsidRPr="00D92490" w:rsidRDefault="004D2DEB" w:rsidP="00D92490">
            <w:pPr>
              <w:pStyle w:val="ListParagraph"/>
              <w:numPr>
                <w:ilvl w:val="0"/>
                <w:numId w:val="22"/>
              </w:numPr>
              <w:spacing w:before="0" w:after="0"/>
              <w:contextualSpacing/>
              <w:rPr>
                <w:rFonts w:ascii="Arial" w:hAnsi="Arial" w:cs="Arial"/>
                <w:bCs/>
                <w:szCs w:val="18"/>
                <w:lang w:val="en-GB" w:eastAsia="ja-JP"/>
              </w:rPr>
            </w:pPr>
            <w:r w:rsidRPr="00B620D9">
              <w:rPr>
                <w:rFonts w:ascii="Arial" w:hAnsi="Arial" w:cs="Arial"/>
                <w:bCs/>
                <w:szCs w:val="18"/>
                <w:lang w:val="et-EE" w:eastAsia="ja-JP"/>
              </w:rPr>
              <w:t xml:space="preserve">Kuidas te tagate, et </w:t>
            </w:r>
            <w:r w:rsidR="007806CE" w:rsidRPr="00B620D9">
              <w:rPr>
                <w:rFonts w:ascii="Arial" w:hAnsi="Arial" w:cs="Arial"/>
                <w:bCs/>
                <w:szCs w:val="18"/>
                <w:lang w:val="et-EE" w:eastAsia="ja-JP"/>
              </w:rPr>
              <w:t>enne tööle asumist ei võeta</w:t>
            </w:r>
            <w:r w:rsidR="00D92490" w:rsidRPr="00B620D9">
              <w:rPr>
                <w:rFonts w:ascii="Arial" w:hAnsi="Arial" w:cs="Arial"/>
                <w:bCs/>
                <w:szCs w:val="18"/>
                <w:lang w:val="et-EE" w:eastAsia="ja-JP"/>
              </w:rPr>
              <w:t xml:space="preserve"> </w:t>
            </w:r>
            <w:r w:rsidR="007806CE" w:rsidRPr="00B620D9">
              <w:rPr>
                <w:rFonts w:ascii="Arial" w:hAnsi="Arial" w:cs="Arial"/>
                <w:bCs/>
                <w:szCs w:val="18"/>
                <w:lang w:val="et-EE" w:eastAsia="ja-JP"/>
              </w:rPr>
              <w:t>maha töötasusid, makseid või sissemakseid?</w:t>
            </w:r>
            <w:r w:rsidRPr="00B620D9">
              <w:rPr>
                <w:rFonts w:ascii="Arial" w:hAnsi="Arial" w:cs="Arial"/>
                <w:bCs/>
                <w:szCs w:val="18"/>
                <w:lang w:val="et-EE" w:eastAsia="ja-JP"/>
              </w:rPr>
              <w:t xml:space="preserve"> </w:t>
            </w:r>
            <w:r w:rsidR="00D92490" w:rsidRPr="00B620D9">
              <w:rPr>
                <w:rFonts w:ascii="Arial" w:hAnsi="Arial" w:cs="Arial"/>
                <w:bCs/>
                <w:szCs w:val="18"/>
                <w:lang w:val="et-EE" w:eastAsia="ja-JP"/>
              </w:rPr>
              <w:t>(</w:t>
            </w:r>
            <w:r w:rsidR="00D92490">
              <w:rPr>
                <w:rFonts w:ascii="Arial" w:hAnsi="Arial" w:cs="Arial"/>
                <w:bCs/>
                <w:szCs w:val="18"/>
                <w:lang w:val="en-GB" w:eastAsia="ja-JP"/>
              </w:rPr>
              <w:t>How do you ensure that there are no employment fees deducted, or payments or deposits made to commence employment?</w:t>
            </w:r>
            <w:r w:rsidR="00D92490" w:rsidRPr="00B620D9">
              <w:rPr>
                <w:rFonts w:ascii="Arial" w:hAnsi="Arial" w:cs="Arial"/>
                <w:bCs/>
                <w:szCs w:val="18"/>
                <w:lang w:val="et-EE" w:eastAsia="ja-JP"/>
              </w:rPr>
              <w:t>)</w:t>
            </w:r>
          </w:p>
          <w:p w14:paraId="5B305598" w14:textId="2DED63BC" w:rsidR="00081CF9" w:rsidRPr="006D623B" w:rsidRDefault="00E27743"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Kuidas tagate, et töötajatel ei esineks liikumispiiranguid?</w:t>
            </w:r>
          </w:p>
          <w:p w14:paraId="685084E7" w14:textId="787C95F1" w:rsidR="00081CF9" w:rsidRPr="006D623B" w:rsidRDefault="00136074"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Kuidas tagate, et töötajatel on alati juurdepääs oma passidele ja isikut tõendavatele dokumentidele, pakkudes samal ajal turvalist kohta dokumentide hoidmiseks?</w:t>
            </w:r>
          </w:p>
          <w:p w14:paraId="74078634" w14:textId="006966FC" w:rsidR="00081CF9" w:rsidRPr="006D623B" w:rsidRDefault="000924F2" w:rsidP="003E4172">
            <w:pPr>
              <w:pStyle w:val="ListParagraph"/>
              <w:numPr>
                <w:ilvl w:val="0"/>
                <w:numId w:val="22"/>
              </w:numPr>
              <w:spacing w:before="0" w:after="0"/>
              <w:contextualSpacing/>
              <w:rPr>
                <w:rFonts w:ascii="Arial" w:hAnsi="Arial" w:cs="Arial"/>
                <w:bCs/>
                <w:szCs w:val="18"/>
                <w:lang w:val="et-EE" w:eastAsia="ja-JP"/>
              </w:rPr>
            </w:pPr>
            <w:r w:rsidRPr="000924F2">
              <w:rPr>
                <w:rFonts w:ascii="Arial" w:hAnsi="Arial" w:cs="Arial"/>
                <w:bCs/>
                <w:szCs w:val="18"/>
                <w:lang w:val="et-EE" w:eastAsia="ja-JP"/>
              </w:rPr>
              <w:t>Kuidas tagate, et töötajaid ei ähvardata ametivõimudega?</w:t>
            </w:r>
          </w:p>
        </w:tc>
      </w:tr>
      <w:tr w:rsidR="00081CF9" w:rsidRPr="006D623B" w14:paraId="4E52445F"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290C65AD" w14:textId="6B79F7C7" w:rsidR="00081CF9" w:rsidRPr="006D623B" w:rsidRDefault="00081CF9" w:rsidP="00FF11CD">
            <w:pPr>
              <w:rPr>
                <w:rFonts w:ascii="Arial" w:hAnsi="Arial" w:cs="Arial"/>
                <w:b/>
                <w:bCs/>
                <w:szCs w:val="18"/>
                <w:lang w:val="et-EE" w:eastAsia="ja-JP"/>
              </w:rPr>
            </w:pPr>
            <w:r w:rsidRPr="006D623B">
              <w:rPr>
                <w:rFonts w:cs="Arial"/>
                <w:b/>
                <w:bCs/>
                <w:szCs w:val="18"/>
                <w:lang w:val="et-EE" w:eastAsia="ja-JP"/>
              </w:rPr>
              <w:t>Di</w:t>
            </w:r>
            <w:r w:rsidR="003E136A">
              <w:rPr>
                <w:rFonts w:cs="Arial"/>
                <w:b/>
                <w:bCs/>
                <w:szCs w:val="18"/>
                <w:lang w:val="et-EE" w:eastAsia="ja-JP"/>
              </w:rPr>
              <w:t>skrimineerimine</w:t>
            </w:r>
          </w:p>
        </w:tc>
        <w:tc>
          <w:tcPr>
            <w:tcW w:w="5852" w:type="dxa"/>
            <w:tcBorders>
              <w:top w:val="single" w:sz="4" w:space="0" w:color="auto"/>
              <w:left w:val="single" w:sz="4" w:space="0" w:color="auto"/>
              <w:bottom w:val="single" w:sz="4" w:space="0" w:color="auto"/>
              <w:right w:val="single" w:sz="4" w:space="0" w:color="auto"/>
            </w:tcBorders>
            <w:hideMark/>
          </w:tcPr>
          <w:p w14:paraId="5BA55DD6" w14:textId="3C7BA7A8" w:rsidR="00081CF9" w:rsidRPr="006D623B" w:rsidRDefault="003E136A"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Kuidas kindlustate, et palgad ja muud töötingimused </w:t>
            </w:r>
            <w:r w:rsidR="00840809">
              <w:rPr>
                <w:rFonts w:ascii="Arial" w:hAnsi="Arial" w:cs="Arial"/>
                <w:bCs/>
                <w:szCs w:val="18"/>
                <w:lang w:val="et-EE" w:eastAsia="ja-JP"/>
              </w:rPr>
              <w:t>ei oleks diskrimineerivad?</w:t>
            </w:r>
            <w:r w:rsidR="00081CF9" w:rsidRPr="006D623B">
              <w:rPr>
                <w:rFonts w:ascii="Arial" w:hAnsi="Arial" w:cs="Arial"/>
                <w:bCs/>
                <w:szCs w:val="18"/>
                <w:lang w:val="et-EE" w:eastAsia="ja-JP"/>
              </w:rPr>
              <w:t xml:space="preserve"> </w:t>
            </w:r>
          </w:p>
          <w:p w14:paraId="720DB939" w14:textId="554CA3D4" w:rsidR="00081CF9" w:rsidRPr="006D623B" w:rsidRDefault="0084080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soo/vanuse suhe on võrdne?</w:t>
            </w:r>
          </w:p>
          <w:p w14:paraId="1387C1C9" w14:textId="7ACDA35A" w:rsidR="00081CF9" w:rsidRPr="006D623B" w:rsidRDefault="0084080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teil on etniliselt mitmekesine tööjõud?</w:t>
            </w:r>
            <w:r w:rsidR="00081CF9" w:rsidRPr="006D623B">
              <w:rPr>
                <w:rFonts w:ascii="Arial" w:hAnsi="Arial" w:cs="Arial"/>
                <w:bCs/>
                <w:szCs w:val="18"/>
                <w:lang w:val="et-EE" w:eastAsia="ja-JP"/>
              </w:rPr>
              <w:t xml:space="preserve"> </w:t>
            </w:r>
          </w:p>
          <w:p w14:paraId="5A21FC15" w14:textId="0A7CBDD8" w:rsidR="00081CF9" w:rsidRPr="006D623B" w:rsidRDefault="00D47B3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teil on eeskirju seoses mitte-diskrimineerimisega?</w:t>
            </w:r>
          </w:p>
          <w:p w14:paraId="64D09714" w14:textId="4B2A17F2" w:rsidR="00081CF9" w:rsidRPr="006D623B" w:rsidRDefault="00D47B3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kindlustate kuidagi, et igal töötajal on võrdne võimalus ametikõrgenduseks?</w:t>
            </w:r>
          </w:p>
          <w:p w14:paraId="3140D839" w14:textId="755C2C16" w:rsidR="00081CF9" w:rsidRPr="006D623B" w:rsidRDefault="00D47B3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Kuidas tagate igale kandideerijale võrdse võimaluse tööle saamiseks?</w:t>
            </w:r>
            <w:r w:rsidR="00081CF9" w:rsidRPr="006D623B">
              <w:rPr>
                <w:rFonts w:ascii="Arial" w:hAnsi="Arial" w:cs="Arial"/>
                <w:bCs/>
                <w:szCs w:val="18"/>
                <w:lang w:val="et-EE" w:eastAsia="ja-JP"/>
              </w:rPr>
              <w:t xml:space="preserve"> </w:t>
            </w:r>
          </w:p>
          <w:p w14:paraId="1FB3C326" w14:textId="15893049" w:rsidR="00081CF9" w:rsidRPr="006D623B" w:rsidRDefault="00410D72"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Kui on seaduslikke või regulatoorseid piiranguid, mis teie arvates piiraksid </w:t>
            </w:r>
            <w:r w:rsidR="00142FBF">
              <w:rPr>
                <w:rFonts w:ascii="Arial" w:hAnsi="Arial" w:cs="Arial"/>
                <w:bCs/>
                <w:szCs w:val="18"/>
                <w:lang w:val="et-EE" w:eastAsia="ja-JP"/>
              </w:rPr>
              <w:t>selle nõude täitmist</w:t>
            </w:r>
            <w:r>
              <w:rPr>
                <w:rFonts w:ascii="Arial" w:hAnsi="Arial" w:cs="Arial"/>
                <w:bCs/>
                <w:szCs w:val="18"/>
                <w:lang w:val="et-EE" w:eastAsia="ja-JP"/>
              </w:rPr>
              <w:t>, siis kirjeldage, kuidas neid piiranguid maandate?</w:t>
            </w:r>
          </w:p>
        </w:tc>
      </w:tr>
      <w:tr w:rsidR="00081CF9" w:rsidRPr="006D623B" w14:paraId="40FE7BF5"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70877AE7" w14:textId="77777777" w:rsidR="00D635F4" w:rsidRPr="00D635F4" w:rsidRDefault="00D635F4" w:rsidP="00D635F4">
            <w:pPr>
              <w:rPr>
                <w:rFonts w:cs="Arial"/>
                <w:b/>
                <w:bCs/>
                <w:szCs w:val="18"/>
                <w:lang w:val="et-EE" w:eastAsia="ja-JP"/>
              </w:rPr>
            </w:pPr>
            <w:r w:rsidRPr="00D635F4">
              <w:rPr>
                <w:rFonts w:cs="Arial"/>
                <w:b/>
                <w:bCs/>
                <w:szCs w:val="18"/>
                <w:lang w:val="et-EE" w:eastAsia="ja-JP"/>
              </w:rPr>
              <w:t>Ühinemisvabadus ja õigus kollektiivläbirääkimistele</w:t>
            </w:r>
          </w:p>
          <w:p w14:paraId="1882F478" w14:textId="77777777" w:rsidR="00D635F4" w:rsidRPr="00D635F4" w:rsidRDefault="00D635F4" w:rsidP="00D635F4">
            <w:pPr>
              <w:rPr>
                <w:rFonts w:cs="Arial"/>
                <w:b/>
                <w:bCs/>
                <w:szCs w:val="18"/>
                <w:lang w:val="et-EE" w:eastAsia="ja-JP"/>
              </w:rPr>
            </w:pPr>
          </w:p>
          <w:p w14:paraId="4515D9DC" w14:textId="2EB4FE2B" w:rsidR="00081CF9" w:rsidRPr="006D623B" w:rsidRDefault="00081CF9" w:rsidP="00FF11CD">
            <w:pPr>
              <w:rPr>
                <w:rFonts w:ascii="Arial" w:hAnsi="Arial" w:cs="Arial"/>
                <w:b/>
                <w:bCs/>
                <w:szCs w:val="18"/>
                <w:lang w:val="et-EE" w:eastAsia="ja-JP"/>
              </w:rPr>
            </w:pPr>
          </w:p>
        </w:tc>
        <w:tc>
          <w:tcPr>
            <w:tcW w:w="5852" w:type="dxa"/>
            <w:tcBorders>
              <w:top w:val="single" w:sz="4" w:space="0" w:color="auto"/>
              <w:left w:val="single" w:sz="4" w:space="0" w:color="auto"/>
              <w:bottom w:val="single" w:sz="4" w:space="0" w:color="auto"/>
              <w:right w:val="single" w:sz="4" w:space="0" w:color="auto"/>
            </w:tcBorders>
            <w:hideMark/>
          </w:tcPr>
          <w:p w14:paraId="7253B598" w14:textId="22A9C2E9" w:rsidR="00081CF9" w:rsidRPr="006D623B" w:rsidRDefault="00D2773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töötajad on organiseeritud ametiühinguks? Kirjeldage oma parimate teadmiste kohaselt, miks arvate, kas töötajad on valinud või ei ole valinud esindatuse läbi ametiühingu.</w:t>
            </w:r>
          </w:p>
          <w:p w14:paraId="106A7EE9" w14:textId="20F38C8C" w:rsidR="00081CF9" w:rsidRPr="006D623B" w:rsidRDefault="0016664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 töötajaid esindab ametiühing, siis kas see on autonoomne ja sõltumatu?</w:t>
            </w:r>
          </w:p>
          <w:p w14:paraId="60935954" w14:textId="7307F847" w:rsidR="00081CF9" w:rsidRPr="006D623B" w:rsidRDefault="0016664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Millised muud vormid töötajate esindamiseks on peale ametiühingute?</w:t>
            </w:r>
            <w:r w:rsidR="00081CF9" w:rsidRPr="006D623B">
              <w:rPr>
                <w:rFonts w:ascii="Arial" w:hAnsi="Arial" w:cs="Arial"/>
                <w:bCs/>
                <w:szCs w:val="18"/>
                <w:lang w:val="et-EE" w:eastAsia="ja-JP"/>
              </w:rPr>
              <w:t xml:space="preserve"> </w:t>
            </w:r>
          </w:p>
          <w:p w14:paraId="0FD6DD8F" w14:textId="6A2ADF79" w:rsidR="00081CF9" w:rsidRPr="006D623B" w:rsidRDefault="0016664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lastRenderedPageBreak/>
              <w:t xml:space="preserve">Kas on olemas kollektiivläbirääkimiste lepingud, </w:t>
            </w:r>
            <w:r w:rsidR="0048135E">
              <w:rPr>
                <w:rFonts w:ascii="Arial" w:hAnsi="Arial" w:cs="Arial"/>
                <w:bCs/>
                <w:szCs w:val="18"/>
                <w:lang w:val="et-EE" w:eastAsia="ja-JP"/>
              </w:rPr>
              <w:t>mis hõlmavad töötajaid, kui jah, siis kuidas tagate selliste lepingute järgimise?</w:t>
            </w:r>
            <w:r w:rsidR="00081CF9" w:rsidRPr="006D623B">
              <w:rPr>
                <w:rFonts w:ascii="Arial" w:hAnsi="Arial" w:cs="Arial"/>
                <w:bCs/>
                <w:szCs w:val="18"/>
                <w:lang w:val="et-EE" w:eastAsia="ja-JP"/>
              </w:rPr>
              <w:t xml:space="preserve"> </w:t>
            </w:r>
          </w:p>
        </w:tc>
      </w:tr>
    </w:tbl>
    <w:p w14:paraId="62666229" w14:textId="77777777" w:rsidR="003E3619" w:rsidRDefault="003E3619" w:rsidP="003E3619">
      <w:pPr>
        <w:pStyle w:val="Heading3"/>
        <w:rPr>
          <w:lang w:val="et-EE"/>
        </w:rPr>
      </w:pPr>
    </w:p>
    <w:p w14:paraId="051E9A82" w14:textId="1C256A29" w:rsidR="003E3619" w:rsidRPr="006D623B" w:rsidRDefault="003E3619" w:rsidP="003E3619">
      <w:pPr>
        <w:pStyle w:val="Heading3"/>
        <w:rPr>
          <w:rFonts w:ascii="Arial" w:hAnsi="Arial"/>
          <w:sz w:val="22"/>
          <w:lang w:val="et-EE"/>
        </w:rPr>
      </w:pPr>
      <w:r w:rsidRPr="006D623B">
        <w:rPr>
          <w:lang w:val="et-EE"/>
        </w:rPr>
        <w:t xml:space="preserve">FSC </w:t>
      </w:r>
      <w:r>
        <w:rPr>
          <w:lang w:val="et-EE"/>
        </w:rPr>
        <w:t>tööjõu nõuete hindamine ettevõttes</w:t>
      </w:r>
    </w:p>
    <w:p w14:paraId="021A1E75" w14:textId="77777777" w:rsidR="003E3619" w:rsidRPr="006D623B" w:rsidRDefault="003E3619" w:rsidP="003E3619">
      <w:pPr>
        <w:spacing w:line="276" w:lineRule="auto"/>
        <w:rPr>
          <w:rFonts w:eastAsia="Calibri" w:cs="Times New Roman"/>
          <w:b/>
          <w:sz w:val="20"/>
          <w:lang w:val="et-EE"/>
        </w:rPr>
      </w:pPr>
    </w:p>
    <w:p w14:paraId="3F0F2EF1" w14:textId="77777777" w:rsidR="003E3619" w:rsidRPr="006D623B" w:rsidRDefault="003E3619" w:rsidP="003E3619">
      <w:pPr>
        <w:spacing w:line="276" w:lineRule="auto"/>
        <w:rPr>
          <w:rFonts w:eastAsia="Calibri" w:cs="Times New Roman"/>
          <w:sz w:val="20"/>
          <w:lang w:val="et-EE"/>
        </w:rPr>
      </w:pPr>
      <w:r>
        <w:rPr>
          <w:rFonts w:eastAsia="Calibri" w:cs="Times New Roman"/>
          <w:b/>
          <w:sz w:val="20"/>
          <w:lang w:val="et-EE"/>
        </w:rPr>
        <w:t>Kinnitus</w:t>
      </w:r>
      <w:r w:rsidRPr="006D623B">
        <w:rPr>
          <w:rFonts w:eastAsia="Calibri" w:cs="Times New Roman"/>
          <w:b/>
          <w:sz w:val="20"/>
          <w:lang w:val="et-EE"/>
        </w:rPr>
        <w:t>:</w:t>
      </w:r>
      <w:r w:rsidRPr="006D623B">
        <w:rPr>
          <w:rFonts w:eastAsia="Calibri" w:cs="Times New Roman"/>
          <w:sz w:val="20"/>
          <w:lang w:val="et-EE"/>
        </w:rPr>
        <w:t xml:space="preserve">  </w:t>
      </w:r>
      <w:r>
        <w:rPr>
          <w:rFonts w:eastAsia="Calibri" w:cs="Times New Roman"/>
          <w:sz w:val="20"/>
          <w:lang w:val="et-EE"/>
        </w:rPr>
        <w:t>Mina</w:t>
      </w:r>
      <w:r w:rsidRPr="006D623B">
        <w:rPr>
          <w:rFonts w:eastAsia="Calibri" w:cs="Times New Roman"/>
          <w:sz w:val="20"/>
          <w:lang w:val="et-EE"/>
        </w:rPr>
        <w:t xml:space="preserve">, </w:t>
      </w:r>
      <w:sdt>
        <w:sdtPr>
          <w:rPr>
            <w:rFonts w:cs="Times New Roman"/>
            <w:sz w:val="20"/>
            <w:lang w:val="et-EE"/>
          </w:rPr>
          <w:alias w:val="Täis nimi"/>
          <w:tag w:val="Täis nimi"/>
          <w:id w:val="554518358"/>
          <w:placeholder>
            <w:docPart w:val="F00C9EB9650B41D2972F901E0362CFB6"/>
          </w:placeholder>
          <w:showingPlcHdr/>
          <w:text/>
        </w:sdtPr>
        <w:sdtEndPr/>
        <w:sdtContent>
          <w:r>
            <w:rPr>
              <w:rStyle w:val="PlaceholderText"/>
              <w:u w:val="single"/>
              <w:lang w:val="et-EE"/>
            </w:rPr>
            <w:t>Vajuta siia teksti sisestamiseks</w:t>
          </w:r>
          <w:r w:rsidRPr="006D623B">
            <w:rPr>
              <w:rStyle w:val="PlaceholderText"/>
              <w:u w:val="single"/>
              <w:lang w:val="et-EE"/>
            </w:rPr>
            <w:t>.</w:t>
          </w:r>
        </w:sdtContent>
      </w:sdt>
      <w:r w:rsidRPr="006D623B">
        <w:rPr>
          <w:rFonts w:eastAsia="Calibri" w:cs="Times New Roman"/>
          <w:sz w:val="20"/>
          <w:lang w:val="et-EE"/>
        </w:rPr>
        <w:t xml:space="preserve">, </w:t>
      </w:r>
      <w:r>
        <w:rPr>
          <w:rFonts w:eastAsia="Calibri" w:cs="Times New Roman"/>
          <w:sz w:val="20"/>
          <w:lang w:val="et-EE"/>
        </w:rPr>
        <w:t>kinnitan käesolevaga, et järgmised väited on minu teadmiste kohaselt tõesed ja õiged, ning teadvustan, et teadlikult vale väite tegemine võib kaasa tuua sertifikaadi peatamise, lõpetamise või selle väljastamata jätmise.</w:t>
      </w:r>
    </w:p>
    <w:p w14:paraId="4488B57C" w14:textId="77777777" w:rsidR="003E3619" w:rsidRPr="006D623B" w:rsidRDefault="003E3619" w:rsidP="003E3619">
      <w:pPr>
        <w:spacing w:line="276" w:lineRule="auto"/>
        <w:rPr>
          <w:rFonts w:eastAsia="Calibri" w:cs="Times New Roman"/>
          <w:sz w:val="20"/>
          <w:lang w:val="et-EE"/>
        </w:rPr>
      </w:pPr>
    </w:p>
    <w:p w14:paraId="4BA73009" w14:textId="77777777" w:rsidR="003E3619" w:rsidRPr="006D623B" w:rsidRDefault="003E3619" w:rsidP="003E3619">
      <w:pPr>
        <w:spacing w:line="276" w:lineRule="auto"/>
        <w:rPr>
          <w:rFonts w:eastAsia="Calibri" w:cs="Times New Roman"/>
          <w:sz w:val="20"/>
          <w:lang w:val="et-EE"/>
        </w:rPr>
      </w:pPr>
    </w:p>
    <w:p w14:paraId="67EAA8E0" w14:textId="77777777" w:rsidR="003E3619" w:rsidRPr="006D623B" w:rsidRDefault="003E3619" w:rsidP="003E3619">
      <w:pPr>
        <w:spacing w:line="276" w:lineRule="auto"/>
        <w:rPr>
          <w:rFonts w:eastAsia="Calibri" w:cs="Times New Roman"/>
          <w:sz w:val="20"/>
          <w:lang w:val="et-EE"/>
        </w:rPr>
      </w:pPr>
    </w:p>
    <w:p w14:paraId="305D90E3" w14:textId="77777777" w:rsidR="003E3619" w:rsidRPr="006D623B" w:rsidRDefault="003E3619" w:rsidP="003E3619">
      <w:pPr>
        <w:spacing w:line="276" w:lineRule="auto"/>
        <w:rPr>
          <w:rFonts w:eastAsia="Calibri" w:cs="Times New Roman"/>
          <w:sz w:val="20"/>
          <w:lang w:val="et-EE"/>
        </w:rPr>
      </w:pPr>
      <w:r w:rsidRPr="006D623B">
        <w:rPr>
          <w:rFonts w:eastAsia="Calibri" w:cs="Times New Roman"/>
          <w:sz w:val="20"/>
          <w:lang w:val="et-EE"/>
        </w:rPr>
        <w:t>___________________</w:t>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t>___________________</w:t>
      </w:r>
    </w:p>
    <w:p w14:paraId="108C2371" w14:textId="77777777" w:rsidR="003E3619" w:rsidRPr="006D623B" w:rsidRDefault="003E3619" w:rsidP="003E3619">
      <w:pPr>
        <w:spacing w:line="276" w:lineRule="auto"/>
        <w:rPr>
          <w:rFonts w:eastAsia="Calibri" w:cs="Times New Roman"/>
          <w:sz w:val="20"/>
          <w:lang w:val="et-EE"/>
        </w:rPr>
      </w:pPr>
      <w:r>
        <w:rPr>
          <w:rFonts w:eastAsia="Calibri" w:cs="Times New Roman"/>
          <w:sz w:val="20"/>
          <w:lang w:val="et-EE"/>
        </w:rPr>
        <w:t>Nimi</w:t>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Pr>
          <w:rFonts w:eastAsia="Calibri" w:cs="Times New Roman"/>
          <w:sz w:val="20"/>
          <w:lang w:val="et-EE"/>
        </w:rPr>
        <w:t>Kuupäev</w:t>
      </w:r>
    </w:p>
    <w:p w14:paraId="6B386AC2" w14:textId="77777777" w:rsidR="003E3619" w:rsidRPr="006D623B" w:rsidRDefault="003E3619" w:rsidP="003E3619">
      <w:pPr>
        <w:spacing w:line="276" w:lineRule="auto"/>
        <w:rPr>
          <w:rFonts w:eastAsia="Calibri" w:cs="Times New Roman"/>
          <w:sz w:val="20"/>
          <w:lang w:val="et-EE"/>
        </w:rPr>
      </w:pPr>
    </w:p>
    <w:p w14:paraId="7DE64B01" w14:textId="77777777" w:rsidR="00081CF9" w:rsidRPr="006D623B" w:rsidRDefault="00081CF9" w:rsidP="00081CF9">
      <w:pPr>
        <w:spacing w:line="276" w:lineRule="auto"/>
        <w:jc w:val="left"/>
        <w:rPr>
          <w:rFonts w:eastAsia="Calibri" w:cs="Times New Roman"/>
          <w:b/>
          <w:sz w:val="20"/>
          <w:lang w:val="et-EE"/>
        </w:rPr>
        <w:sectPr w:rsidR="00081CF9" w:rsidRPr="006D623B">
          <w:pgSz w:w="11900" w:h="16840"/>
          <w:pgMar w:top="1440" w:right="1797" w:bottom="1440" w:left="1797" w:header="709" w:footer="181" w:gutter="0"/>
          <w:cols w:space="720"/>
        </w:sectPr>
      </w:pPr>
    </w:p>
    <w:p w14:paraId="185BB1F0" w14:textId="77777777" w:rsidR="00081CF9" w:rsidRPr="006D623B" w:rsidRDefault="00081CF9" w:rsidP="00081CF9">
      <w:pPr>
        <w:rPr>
          <w:lang w:val="et-EE"/>
        </w:rPr>
      </w:pPr>
    </w:p>
    <w:p w14:paraId="750AC664" w14:textId="3722FE88" w:rsidR="00081CF9" w:rsidRPr="006D623B" w:rsidRDefault="000963AC" w:rsidP="00081CF9">
      <w:pPr>
        <w:spacing w:line="276" w:lineRule="auto"/>
        <w:rPr>
          <w:rFonts w:eastAsia="Calibri" w:cs="Times New Roman"/>
          <w:b/>
          <w:sz w:val="20"/>
          <w:lang w:val="et-EE"/>
        </w:rPr>
      </w:pPr>
      <w:r>
        <w:rPr>
          <w:rFonts w:eastAsia="Calibri" w:cs="Times New Roman"/>
          <w:b/>
          <w:sz w:val="20"/>
          <w:lang w:val="et-EE"/>
        </w:rPr>
        <w:t>Lapstööjõud</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rsidRPr="006D623B" w14:paraId="58DBC308" w14:textId="77777777" w:rsidTr="00FF11CD">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69E1FD" w14:textId="6C49182F" w:rsidR="00081CF9" w:rsidRPr="006D623B" w:rsidRDefault="000963AC" w:rsidP="00FF11CD">
            <w:pPr>
              <w:spacing w:line="276" w:lineRule="auto"/>
              <w:rPr>
                <w:rFonts w:eastAsia="Calibri" w:cs="Times New Roman"/>
                <w:b/>
                <w:bCs/>
                <w:sz w:val="20"/>
                <w:lang w:val="et-EE"/>
              </w:rPr>
            </w:pPr>
            <w:r>
              <w:rPr>
                <w:rFonts w:cs="Times New Roman"/>
                <w:b/>
                <w:bCs/>
                <w:sz w:val="20"/>
                <w:lang w:val="et-EE"/>
              </w:rPr>
              <w:t>Nõue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0F83E6" w14:textId="76069602" w:rsidR="00081CF9" w:rsidRPr="006D623B" w:rsidRDefault="000963AC" w:rsidP="00FF11CD">
            <w:pPr>
              <w:spacing w:line="276" w:lineRule="auto"/>
              <w:rPr>
                <w:rFonts w:cs="Times New Roman"/>
                <w:b/>
                <w:bCs/>
                <w:sz w:val="20"/>
                <w:lang w:val="et-EE"/>
              </w:rPr>
            </w:pPr>
            <w:r>
              <w:rPr>
                <w:rFonts w:cs="Times New Roman"/>
                <w:b/>
                <w:bCs/>
                <w:sz w:val="20"/>
                <w:lang w:val="et-EE"/>
              </w:rPr>
              <w:t>Küsimused</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43D1FE" w14:textId="0D9EC3DF" w:rsidR="00081CF9" w:rsidRPr="006D623B" w:rsidRDefault="000963AC" w:rsidP="00FF11CD">
            <w:pPr>
              <w:spacing w:line="276" w:lineRule="auto"/>
              <w:rPr>
                <w:rFonts w:cs="Times New Roman"/>
                <w:b/>
                <w:bCs/>
                <w:sz w:val="20"/>
                <w:lang w:val="et-EE"/>
              </w:rPr>
            </w:pPr>
            <w:r>
              <w:rPr>
                <w:rFonts w:cs="Times New Roman"/>
                <w:b/>
                <w:bCs/>
                <w:sz w:val="20"/>
                <w:lang w:val="et-EE"/>
              </w:rPr>
              <w:t>Vastus</w:t>
            </w:r>
          </w:p>
        </w:tc>
      </w:tr>
      <w:tr w:rsidR="00081CF9" w:rsidRPr="006D623B" w14:paraId="1136C2A3"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1D5E7DF" w14:textId="58397882" w:rsidR="00081CF9" w:rsidRPr="006D623B" w:rsidRDefault="00081CF9" w:rsidP="00FF11CD">
            <w:pPr>
              <w:spacing w:line="276" w:lineRule="auto"/>
              <w:rPr>
                <w:rFonts w:cs="Times New Roman"/>
                <w:sz w:val="20"/>
                <w:lang w:val="et-EE"/>
              </w:rPr>
            </w:pPr>
            <w:r w:rsidRPr="006D623B">
              <w:rPr>
                <w:rFonts w:cs="Times New Roman"/>
                <w:sz w:val="20"/>
                <w:lang w:val="et-EE"/>
              </w:rPr>
              <w:t xml:space="preserve">7.2 </w:t>
            </w:r>
            <w:r w:rsidR="005B3843">
              <w:rPr>
                <w:rFonts w:cs="Times New Roman"/>
                <w:sz w:val="20"/>
                <w:lang w:val="et-EE"/>
              </w:rPr>
              <w:t>Organisatsioon ei tohi kasutada lapstööjõudu.</w:t>
            </w:r>
            <w:r w:rsidRPr="006D623B">
              <w:rPr>
                <w:rFonts w:cs="Times New Roman"/>
                <w:sz w:val="20"/>
                <w:lang w:val="et-EE"/>
              </w:rPr>
              <w:t xml:space="preserve"> </w:t>
            </w:r>
          </w:p>
          <w:p w14:paraId="062D00F3" w14:textId="77777777" w:rsidR="00081CF9" w:rsidRPr="006D623B" w:rsidRDefault="00081CF9" w:rsidP="00FF11CD">
            <w:pPr>
              <w:spacing w:line="276" w:lineRule="auto"/>
              <w:rPr>
                <w:rFonts w:cs="Times New Roman"/>
                <w:sz w:val="20"/>
                <w:lang w:val="et-EE"/>
              </w:rPr>
            </w:pPr>
          </w:p>
          <w:p w14:paraId="078A20D5" w14:textId="54F8C457" w:rsidR="00081CF9" w:rsidRPr="006D623B" w:rsidRDefault="00081CF9" w:rsidP="00FF11CD">
            <w:pPr>
              <w:spacing w:line="276" w:lineRule="auto"/>
              <w:rPr>
                <w:rFonts w:cs="Times New Roman"/>
                <w:sz w:val="20"/>
                <w:lang w:val="et-EE"/>
              </w:rPr>
            </w:pPr>
            <w:r w:rsidRPr="006D623B">
              <w:rPr>
                <w:rFonts w:cs="Times New Roman"/>
                <w:sz w:val="20"/>
                <w:lang w:val="et-EE"/>
              </w:rPr>
              <w:t xml:space="preserve">7.2.1 </w:t>
            </w:r>
            <w:r w:rsidR="005B3843" w:rsidRPr="005B3843">
              <w:rPr>
                <w:rFonts w:cs="Times New Roman"/>
                <w:sz w:val="20"/>
                <w:lang w:val="et-EE"/>
              </w:rPr>
              <w:t>Organisatsioon ei võta tööle töötajaid, kes on nooremad kui 15 aastat või alla riiklikes või kohalikes seadustes või määrustes sätestatud miinimumvanuse, olenevalt sellest, kumb vanus on kõrgem, välja arvatud juhtudel punktis 7.2.2.</w:t>
            </w:r>
          </w:p>
          <w:p w14:paraId="591A387A" w14:textId="77777777" w:rsidR="00081CF9" w:rsidRPr="006D623B" w:rsidRDefault="00081CF9" w:rsidP="00FF11CD">
            <w:pPr>
              <w:spacing w:line="276" w:lineRule="auto"/>
              <w:rPr>
                <w:rFonts w:cs="Times New Roman"/>
                <w:sz w:val="20"/>
                <w:lang w:val="et-EE"/>
              </w:rPr>
            </w:pPr>
          </w:p>
          <w:p w14:paraId="5DF5783D" w14:textId="4011DDA4" w:rsidR="00081CF9" w:rsidRPr="006D623B" w:rsidRDefault="00081CF9" w:rsidP="00FF11CD">
            <w:pPr>
              <w:spacing w:line="276" w:lineRule="auto"/>
              <w:rPr>
                <w:rFonts w:cs="Times New Roman"/>
                <w:sz w:val="20"/>
                <w:lang w:val="et-EE"/>
              </w:rPr>
            </w:pPr>
            <w:r w:rsidRPr="006D623B">
              <w:rPr>
                <w:rFonts w:cs="Times New Roman"/>
                <w:sz w:val="20"/>
                <w:lang w:val="et-EE"/>
              </w:rPr>
              <w:t xml:space="preserve">7.2.2 </w:t>
            </w:r>
            <w:r w:rsidR="009443EB" w:rsidRPr="009443EB">
              <w:rPr>
                <w:rFonts w:cs="Times New Roman"/>
                <w:sz w:val="20"/>
                <w:lang w:val="et-EE"/>
              </w:rPr>
              <w:t>Riikides, kus siseriiklikud seadused või määrused lubavad 13–15-aastastel inimestel kerget tööd teha, ei tohiks selline töötamine segada kooliminekut ega kahjustada nende tervist ega arengut. Eelkõige peavad lapsed, kelle suhtes kehtivad kohustusliku hariduse seadused, töötama väljaspool koolitunde ainult tavalisel päevasel tööajal.</w:t>
            </w:r>
          </w:p>
          <w:p w14:paraId="2D129FE4" w14:textId="77777777" w:rsidR="00081CF9" w:rsidRPr="006D623B" w:rsidRDefault="00081CF9" w:rsidP="00FF11CD">
            <w:pPr>
              <w:spacing w:line="276" w:lineRule="auto"/>
              <w:rPr>
                <w:rFonts w:cs="Times New Roman"/>
                <w:sz w:val="20"/>
                <w:lang w:val="et-EE"/>
              </w:rPr>
            </w:pPr>
          </w:p>
          <w:p w14:paraId="3E8CBE9A" w14:textId="347A7AED" w:rsidR="00081CF9" w:rsidRPr="006D623B" w:rsidRDefault="00081CF9" w:rsidP="00FF11CD">
            <w:pPr>
              <w:spacing w:line="276" w:lineRule="auto"/>
              <w:rPr>
                <w:rFonts w:cs="Times New Roman"/>
                <w:sz w:val="20"/>
                <w:lang w:val="et-EE"/>
              </w:rPr>
            </w:pPr>
            <w:r w:rsidRPr="006D623B">
              <w:rPr>
                <w:rFonts w:cs="Times New Roman"/>
                <w:sz w:val="20"/>
                <w:lang w:val="et-EE"/>
              </w:rPr>
              <w:t xml:space="preserve">7.2.3 </w:t>
            </w:r>
            <w:r w:rsidR="009443EB" w:rsidRPr="009443EB">
              <w:rPr>
                <w:rFonts w:cs="Times New Roman"/>
                <w:sz w:val="20"/>
                <w:lang w:val="et-EE"/>
              </w:rPr>
              <w:t xml:space="preserve">Ükski alla 18-aastane inimene ei tööta ohtlikul või raskel tööl, välja arvatud selleks, </w:t>
            </w:r>
            <w:r w:rsidR="009443EB" w:rsidRPr="009443EB">
              <w:rPr>
                <w:rFonts w:cs="Times New Roman"/>
                <w:sz w:val="20"/>
                <w:lang w:val="et-EE"/>
              </w:rPr>
              <w:lastRenderedPageBreak/>
              <w:t>et saada väljaõpet vastavalt siseriiklikele seadustele ja eeskirjadele.</w:t>
            </w:r>
          </w:p>
          <w:p w14:paraId="3878EC71" w14:textId="77777777" w:rsidR="00081CF9" w:rsidRPr="006D623B" w:rsidRDefault="00081CF9" w:rsidP="00FF11CD">
            <w:pPr>
              <w:spacing w:line="276" w:lineRule="auto"/>
              <w:rPr>
                <w:rFonts w:cs="Times New Roman"/>
                <w:sz w:val="20"/>
                <w:lang w:val="et-EE"/>
              </w:rPr>
            </w:pPr>
          </w:p>
          <w:p w14:paraId="1213845E" w14:textId="34A24979" w:rsidR="00081CF9" w:rsidRPr="006D623B" w:rsidRDefault="00081CF9" w:rsidP="00FF11CD">
            <w:pPr>
              <w:spacing w:line="276" w:lineRule="auto"/>
              <w:rPr>
                <w:rFonts w:cs="Times New Roman"/>
                <w:sz w:val="20"/>
                <w:lang w:val="et-EE"/>
              </w:rPr>
            </w:pPr>
            <w:r w:rsidRPr="006D623B">
              <w:rPr>
                <w:rFonts w:cs="Times New Roman"/>
                <w:sz w:val="20"/>
                <w:lang w:val="et-EE"/>
              </w:rPr>
              <w:t xml:space="preserve">7.2.4 </w:t>
            </w:r>
            <w:r w:rsidR="009443EB" w:rsidRPr="009443EB">
              <w:rPr>
                <w:rFonts w:cs="Times New Roman"/>
                <w:sz w:val="20"/>
                <w:lang w:val="et-EE"/>
              </w:rPr>
              <w:t>Organisatsioon keelab halvimad la</w:t>
            </w:r>
            <w:r w:rsidR="00913225">
              <w:rPr>
                <w:rFonts w:cs="Times New Roman"/>
                <w:sz w:val="20"/>
                <w:lang w:val="et-EE"/>
              </w:rPr>
              <w:t>pstööjõu</w:t>
            </w:r>
            <w:r w:rsidR="009443EB" w:rsidRPr="009443EB">
              <w:rPr>
                <w:rFonts w:cs="Times New Roman"/>
                <w:sz w:val="20"/>
                <w:lang w:val="et-EE"/>
              </w:rPr>
              <w:t xml:space="preserve"> vormid.</w:t>
            </w:r>
          </w:p>
        </w:tc>
        <w:tc>
          <w:tcPr>
            <w:tcW w:w="5032" w:type="dxa"/>
            <w:tcBorders>
              <w:top w:val="single" w:sz="4" w:space="0" w:color="auto"/>
              <w:left w:val="single" w:sz="4" w:space="0" w:color="auto"/>
              <w:bottom w:val="single" w:sz="4" w:space="0" w:color="auto"/>
              <w:right w:val="single" w:sz="4" w:space="0" w:color="auto"/>
            </w:tcBorders>
            <w:hideMark/>
          </w:tcPr>
          <w:p w14:paraId="11C9D169" w14:textId="3519B7E0" w:rsidR="00081CF9" w:rsidRPr="006D623B" w:rsidRDefault="00081CF9" w:rsidP="00FF11CD">
            <w:pPr>
              <w:spacing w:line="276" w:lineRule="auto"/>
              <w:rPr>
                <w:rFonts w:cs="Times New Roman"/>
                <w:bCs/>
                <w:sz w:val="20"/>
                <w:lang w:val="et-EE"/>
              </w:rPr>
            </w:pPr>
            <w:r w:rsidRPr="006D623B">
              <w:rPr>
                <w:rFonts w:cs="Times New Roman"/>
                <w:bCs/>
                <w:sz w:val="20"/>
                <w:lang w:val="et-EE"/>
              </w:rPr>
              <w:lastRenderedPageBreak/>
              <w:t xml:space="preserve">a) </w:t>
            </w:r>
            <w:r w:rsidR="005B3843">
              <w:rPr>
                <w:rFonts w:cs="Times New Roman"/>
                <w:bCs/>
                <w:sz w:val="20"/>
                <w:lang w:val="et-EE"/>
              </w:rPr>
              <w:t>Kas teie ettevõte vastab standardi punktile</w:t>
            </w:r>
            <w:r w:rsidRPr="006D623B">
              <w:rPr>
                <w:rFonts w:cs="Times New Roman"/>
                <w:bCs/>
                <w:sz w:val="20"/>
                <w:lang w:val="et-EE"/>
              </w:rPr>
              <w:t xml:space="preserve"> 7.2? </w:t>
            </w:r>
            <w:r w:rsidRPr="006D623B">
              <w:rPr>
                <w:rFonts w:cs="Times New Roman"/>
                <w:bCs/>
                <w:sz w:val="20"/>
                <w:lang w:val="et-EE"/>
              </w:rPr>
              <w:br/>
            </w:r>
            <w:r w:rsidR="005B3843">
              <w:rPr>
                <w:rFonts w:cs="Times New Roman"/>
                <w:bCs/>
                <w:sz w:val="20"/>
                <w:lang w:val="et-EE"/>
              </w:rPr>
              <w:t>Kui jah, mine edasi punkti</w:t>
            </w:r>
            <w:r w:rsidRPr="006D623B">
              <w:rPr>
                <w:rFonts w:cs="Times New Roman"/>
                <w:bCs/>
                <w:sz w:val="20"/>
                <w:lang w:val="et-EE"/>
              </w:rPr>
              <w:t xml:space="preserve"> c).  </w:t>
            </w:r>
          </w:p>
        </w:tc>
        <w:sdt>
          <w:sdtPr>
            <w:rPr>
              <w:rFonts w:eastAsia="Calibri" w:cs="Times New Roman"/>
              <w:sz w:val="20"/>
              <w:lang w:val="et-EE"/>
            </w:rPr>
            <w:id w:val="679020842"/>
            <w:placeholder>
              <w:docPart w:val="9449F3D048604759A1CE0910E971F093"/>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67352A9" w14:textId="609EDD88" w:rsidR="00081CF9" w:rsidRPr="006D623B" w:rsidRDefault="00585B13" w:rsidP="00FF11CD">
                <w:pPr>
                  <w:spacing w:line="276" w:lineRule="auto"/>
                  <w:rPr>
                    <w:rFonts w:cs="Times New Roman"/>
                    <w:sz w:val="20"/>
                    <w:lang w:val="et-EE"/>
                  </w:rPr>
                </w:pPr>
                <w:r w:rsidRPr="00E53F1E">
                  <w:rPr>
                    <w:rFonts w:eastAsia="Calibri" w:cs="Times New Roman"/>
                    <w:sz w:val="20"/>
                    <w:lang w:val="et-EE"/>
                  </w:rPr>
                  <w:t>Vajuta siia, et sisestada tekst.</w:t>
                </w:r>
              </w:p>
            </w:tc>
          </w:sdtContent>
        </w:sdt>
      </w:tr>
      <w:tr w:rsidR="00081CF9" w:rsidRPr="006D623B" w14:paraId="44219585"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CD5A541"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2B3197BD" w14:textId="5A73DFDA"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b) </w:t>
            </w:r>
            <w:r w:rsidR="005B3843">
              <w:rPr>
                <w:rFonts w:cs="Times New Roman"/>
                <w:bCs/>
                <w:sz w:val="20"/>
                <w:lang w:val="et-EE"/>
              </w:rPr>
              <w:t xml:space="preserve">Kui vastus on ei, siis mine tagasi punkti </w:t>
            </w:r>
            <w:r w:rsidRPr="006D623B">
              <w:rPr>
                <w:rFonts w:cs="Times New Roman"/>
                <w:bCs/>
                <w:sz w:val="20"/>
                <w:lang w:val="et-EE"/>
              </w:rPr>
              <w:t xml:space="preserve">a), </w:t>
            </w:r>
            <w:r w:rsidR="00C409A6">
              <w:rPr>
                <w:rFonts w:cs="Times New Roman"/>
                <w:bCs/>
                <w:sz w:val="20"/>
                <w:lang w:val="et-EE"/>
              </w:rPr>
              <w:t>palun kirjelda, kuidas teie ettevõte ei vasta standardi punktile</w:t>
            </w:r>
            <w:r w:rsidRPr="006D623B">
              <w:rPr>
                <w:rFonts w:cs="Times New Roman"/>
                <w:bCs/>
                <w:sz w:val="20"/>
                <w:lang w:val="et-EE"/>
              </w:rPr>
              <w:t xml:space="preserve"> 7.2.</w:t>
            </w:r>
          </w:p>
        </w:tc>
        <w:sdt>
          <w:sdtPr>
            <w:rPr>
              <w:rFonts w:eastAsia="Calibri" w:cs="Times New Roman"/>
              <w:sz w:val="20"/>
              <w:lang w:val="et-EE"/>
            </w:rPr>
            <w:id w:val="-933206321"/>
            <w:placeholder>
              <w:docPart w:val="A5A03E8EFFC64C25BBF1A1AB317BDAC8"/>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8970182" w14:textId="2404FEF3" w:rsidR="00081CF9" w:rsidRPr="006D623B" w:rsidRDefault="00E53F1E" w:rsidP="00FF11CD">
                <w:pPr>
                  <w:spacing w:line="276" w:lineRule="auto"/>
                  <w:rPr>
                    <w:rFonts w:cs="Times New Roman"/>
                    <w:sz w:val="20"/>
                    <w:lang w:val="et-EE"/>
                  </w:rPr>
                </w:pPr>
                <w:r w:rsidRPr="00691AC5">
                  <w:rPr>
                    <w:rFonts w:eastAsia="Calibri" w:cs="Times New Roman"/>
                    <w:sz w:val="20"/>
                    <w:lang w:val="et-EE"/>
                  </w:rPr>
                  <w:t>Vajuta siia, et sisestada tekst.</w:t>
                </w:r>
              </w:p>
            </w:tc>
          </w:sdtContent>
        </w:sdt>
      </w:tr>
      <w:tr w:rsidR="00081CF9" w:rsidRPr="006D623B" w14:paraId="53BAFDFD"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71D91F"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45A350E1" w14:textId="57C7E9AA" w:rsidR="00081CF9" w:rsidRPr="006D623B" w:rsidRDefault="00081CF9" w:rsidP="00FF11CD">
            <w:pPr>
              <w:spacing w:line="276" w:lineRule="auto"/>
              <w:rPr>
                <w:rFonts w:cs="Times New Roman"/>
                <w:bCs/>
                <w:sz w:val="20"/>
                <w:lang w:val="et-EE"/>
              </w:rPr>
            </w:pPr>
            <w:r w:rsidRPr="006D623B">
              <w:rPr>
                <w:rFonts w:cs="Times New Roman"/>
                <w:bCs/>
                <w:sz w:val="20"/>
                <w:lang w:val="et-EE"/>
              </w:rPr>
              <w:t>c)</w:t>
            </w:r>
            <w:r w:rsidR="000E2BEA">
              <w:rPr>
                <w:rFonts w:cs="Times New Roman"/>
                <w:bCs/>
                <w:sz w:val="20"/>
                <w:lang w:val="et-EE"/>
              </w:rPr>
              <w:t xml:space="preserve"> </w:t>
            </w:r>
            <w:r w:rsidR="0001183A">
              <w:rPr>
                <w:rFonts w:cs="Times New Roman"/>
                <w:bCs/>
                <w:sz w:val="20"/>
                <w:lang w:val="et-EE"/>
              </w:rPr>
              <w:t>Isikutele, kes töötavad teie sertifitseeritud asukohas/asukohtades, kirjeldage kuidas teie ettevõtte</w:t>
            </w:r>
            <w:r w:rsidR="00BB31E8">
              <w:rPr>
                <w:rFonts w:cs="Times New Roman"/>
                <w:bCs/>
                <w:sz w:val="20"/>
                <w:lang w:val="et-EE"/>
              </w:rPr>
              <w:t xml:space="preserve"> teab, et</w:t>
            </w:r>
            <w:r w:rsidR="0001183A">
              <w:rPr>
                <w:rFonts w:cs="Times New Roman"/>
                <w:bCs/>
                <w:sz w:val="20"/>
                <w:lang w:val="et-EE"/>
              </w:rPr>
              <w:t xml:space="preserve"> vastab standardi punktile</w:t>
            </w:r>
            <w:r w:rsidRPr="006D623B">
              <w:rPr>
                <w:rFonts w:cs="Times New Roman"/>
                <w:bCs/>
                <w:sz w:val="20"/>
                <w:lang w:val="et-EE"/>
              </w:rPr>
              <w:t xml:space="preserve"> 7.2.</w:t>
            </w:r>
          </w:p>
        </w:tc>
        <w:sdt>
          <w:sdtPr>
            <w:rPr>
              <w:rFonts w:eastAsia="Calibri" w:cs="Times New Roman"/>
              <w:sz w:val="20"/>
              <w:lang w:val="et-EE"/>
            </w:rPr>
            <w:id w:val="1654562056"/>
            <w:placeholder>
              <w:docPart w:val="289BFA9A619743BA8CA3893D2884FECD"/>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562A0AE" w14:textId="78361A59" w:rsidR="00081CF9" w:rsidRPr="006D623B" w:rsidRDefault="00E53F1E" w:rsidP="00FF11CD">
                <w:pPr>
                  <w:spacing w:line="276" w:lineRule="auto"/>
                  <w:rPr>
                    <w:rFonts w:cs="Times New Roman"/>
                    <w:sz w:val="20"/>
                    <w:lang w:val="et-EE"/>
                  </w:rPr>
                </w:pPr>
                <w:r w:rsidRPr="005D3AF5">
                  <w:rPr>
                    <w:rFonts w:eastAsia="Calibri" w:cs="Times New Roman"/>
                    <w:sz w:val="20"/>
                    <w:lang w:val="et-EE"/>
                  </w:rPr>
                  <w:t>Vajuta siia, et sisestada tekst.</w:t>
                </w:r>
              </w:p>
            </w:tc>
          </w:sdtContent>
        </w:sdt>
      </w:tr>
      <w:tr w:rsidR="00081CF9" w:rsidRPr="006D623B" w14:paraId="6A211824"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7AEB764"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14BE410F" w14:textId="323FD318"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d) </w:t>
            </w:r>
            <w:r w:rsidR="00F2200A">
              <w:rPr>
                <w:rFonts w:cs="Times New Roman"/>
                <w:bCs/>
                <w:sz w:val="20"/>
                <w:lang w:val="et-EE"/>
              </w:rPr>
              <w:t>Tuvastage kõik dokumendid või muud kirjed (ja nende asukoht), millele te tuginete, et kontrollida punkti 7.2 järgimist.</w:t>
            </w:r>
          </w:p>
        </w:tc>
        <w:sdt>
          <w:sdtPr>
            <w:rPr>
              <w:rFonts w:eastAsia="Calibri" w:cs="Times New Roman"/>
              <w:sz w:val="20"/>
              <w:lang w:val="et-EE"/>
            </w:rPr>
            <w:id w:val="-1815014336"/>
            <w:placeholder>
              <w:docPart w:val="DB5C45BC0E28406A82319D405E17970D"/>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D2AC19" w14:textId="7271AE36" w:rsidR="00081CF9" w:rsidRPr="006D623B" w:rsidRDefault="00E53F1E" w:rsidP="00FF11CD">
                <w:pPr>
                  <w:spacing w:line="276" w:lineRule="auto"/>
                  <w:rPr>
                    <w:rFonts w:cs="Times New Roman"/>
                    <w:sz w:val="20"/>
                    <w:lang w:val="et-EE"/>
                  </w:rPr>
                </w:pPr>
                <w:r w:rsidRPr="00826B0F">
                  <w:rPr>
                    <w:rFonts w:eastAsia="Calibri" w:cs="Times New Roman"/>
                    <w:sz w:val="20"/>
                    <w:lang w:val="et-EE"/>
                  </w:rPr>
                  <w:t>Vajuta siia, et sisestada tekst.</w:t>
                </w:r>
              </w:p>
            </w:tc>
          </w:sdtContent>
        </w:sdt>
      </w:tr>
      <w:tr w:rsidR="00081CF9" w:rsidRPr="006D623B" w14:paraId="6545843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2A80DD9"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5427FF78" w14:textId="7FF4B24E"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e) </w:t>
            </w:r>
            <w:r w:rsidR="0038610C">
              <w:rPr>
                <w:rFonts w:cs="Times New Roman"/>
                <w:bCs/>
                <w:sz w:val="20"/>
                <w:lang w:val="et-EE"/>
              </w:rPr>
              <w:t>Tehke kindlaks kõik juriidilised kohustused, mis teie arvates võivad mõjutada teie võimet täita punkti</w:t>
            </w:r>
            <w:r w:rsidRPr="006D623B">
              <w:rPr>
                <w:rFonts w:cs="Times New Roman"/>
                <w:bCs/>
                <w:sz w:val="20"/>
                <w:lang w:val="et-EE"/>
              </w:rPr>
              <w:t xml:space="preserve"> 7.2. </w:t>
            </w:r>
            <w:r w:rsidR="0038610C">
              <w:rPr>
                <w:rFonts w:cs="Times New Roman"/>
                <w:bCs/>
                <w:sz w:val="20"/>
                <w:lang w:val="et-EE"/>
              </w:rPr>
              <w:t>Palun kirjeldage neid ja kuidas need mõjutavad teie võimet järgida punkti</w:t>
            </w:r>
            <w:r w:rsidRPr="006D623B">
              <w:rPr>
                <w:rFonts w:cs="Times New Roman"/>
                <w:bCs/>
                <w:sz w:val="20"/>
                <w:lang w:val="et-EE"/>
              </w:rPr>
              <w:t xml:space="preserve"> 7.2.</w:t>
            </w:r>
          </w:p>
        </w:tc>
        <w:sdt>
          <w:sdtPr>
            <w:rPr>
              <w:rFonts w:eastAsia="Calibri" w:cs="Times New Roman"/>
              <w:sz w:val="20"/>
              <w:lang w:val="et-EE"/>
            </w:rPr>
            <w:id w:val="813380628"/>
            <w:placeholder>
              <w:docPart w:val="E3919EE4C768481193720970A9FC4CD0"/>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807CEE" w14:textId="019B12D0" w:rsidR="00081CF9" w:rsidRPr="006D623B" w:rsidRDefault="00E53F1E" w:rsidP="00FF11CD">
                <w:pPr>
                  <w:spacing w:line="276" w:lineRule="auto"/>
                  <w:rPr>
                    <w:rFonts w:cs="Times New Roman"/>
                    <w:sz w:val="20"/>
                    <w:lang w:val="et-EE"/>
                  </w:rPr>
                </w:pPr>
                <w:r w:rsidRPr="00CE5D38">
                  <w:rPr>
                    <w:rFonts w:eastAsia="Calibri" w:cs="Times New Roman"/>
                    <w:sz w:val="20"/>
                    <w:lang w:val="et-EE"/>
                  </w:rPr>
                  <w:t>Vajuta siia, et sisestada tekst.</w:t>
                </w:r>
              </w:p>
            </w:tc>
          </w:sdtContent>
        </w:sdt>
      </w:tr>
      <w:tr w:rsidR="00081CF9" w:rsidRPr="006D623B" w14:paraId="0826A62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6EEE078"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052619F0" w14:textId="398FB664"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f) </w:t>
            </w:r>
            <w:r w:rsidR="004961B8" w:rsidRPr="004961B8">
              <w:rPr>
                <w:rFonts w:cs="Times New Roman"/>
                <w:bCs/>
                <w:sz w:val="20"/>
                <w:lang w:val="et-EE"/>
              </w:rPr>
              <w:t>Lisage oma ettevõtte poolt koostatud poliitika, mis hõlmab endas punkti 7.2 nõudeid.</w:t>
            </w:r>
          </w:p>
        </w:tc>
        <w:sdt>
          <w:sdtPr>
            <w:rPr>
              <w:rFonts w:eastAsia="Calibri" w:cs="Times New Roman"/>
              <w:sz w:val="20"/>
              <w:lang w:val="et-EE"/>
            </w:rPr>
            <w:id w:val="818923268"/>
            <w:placeholder>
              <w:docPart w:val="CE3D5567FC47450C82B0F9BCFC02D41A"/>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1BDC476" w14:textId="30F6E9C4" w:rsidR="00081CF9" w:rsidRPr="006D623B" w:rsidRDefault="00E53F1E" w:rsidP="00FF11CD">
                <w:pPr>
                  <w:spacing w:line="276" w:lineRule="auto"/>
                  <w:rPr>
                    <w:rFonts w:cs="Times New Roman"/>
                    <w:sz w:val="20"/>
                    <w:lang w:val="et-EE"/>
                  </w:rPr>
                </w:pPr>
                <w:r w:rsidRPr="00D366B3">
                  <w:rPr>
                    <w:rFonts w:eastAsia="Calibri" w:cs="Times New Roman"/>
                    <w:sz w:val="20"/>
                    <w:lang w:val="et-EE"/>
                  </w:rPr>
                  <w:t>Vajuta siia, et sisestada tekst.</w:t>
                </w:r>
              </w:p>
            </w:tc>
          </w:sdtContent>
        </w:sdt>
      </w:tr>
    </w:tbl>
    <w:p w14:paraId="4DC1045A" w14:textId="77777777" w:rsidR="00081CF9" w:rsidRPr="006D623B" w:rsidRDefault="00081CF9" w:rsidP="00081CF9">
      <w:pPr>
        <w:spacing w:line="276" w:lineRule="auto"/>
        <w:rPr>
          <w:rFonts w:ascii="Arial" w:eastAsia="Calibri" w:hAnsi="Arial" w:cs="Times New Roman"/>
          <w:sz w:val="20"/>
          <w:lang w:val="et-EE"/>
        </w:rPr>
      </w:pPr>
    </w:p>
    <w:p w14:paraId="00D0D6E7" w14:textId="77777777" w:rsidR="00081CF9" w:rsidRPr="006D623B" w:rsidRDefault="00081CF9" w:rsidP="00081CF9">
      <w:pPr>
        <w:spacing w:line="276" w:lineRule="auto"/>
        <w:rPr>
          <w:rFonts w:eastAsia="Calibri" w:cs="Times New Roman"/>
          <w:b/>
          <w:sz w:val="20"/>
          <w:lang w:val="et-EE"/>
        </w:rPr>
      </w:pPr>
      <w:r w:rsidRPr="006D623B">
        <w:rPr>
          <w:rFonts w:eastAsia="Calibri" w:cs="Times New Roman"/>
          <w:b/>
          <w:sz w:val="20"/>
          <w:lang w:val="et-EE"/>
        </w:rPr>
        <w:br w:type="page"/>
      </w:r>
    </w:p>
    <w:p w14:paraId="66D1061A" w14:textId="108D1909" w:rsidR="00081CF9" w:rsidRPr="006D623B" w:rsidRDefault="00FE2549" w:rsidP="00081CF9">
      <w:pPr>
        <w:spacing w:line="276" w:lineRule="auto"/>
        <w:rPr>
          <w:rFonts w:eastAsia="Calibri" w:cs="Times New Roman"/>
          <w:b/>
          <w:sz w:val="20"/>
          <w:lang w:val="et-EE"/>
        </w:rPr>
      </w:pPr>
      <w:r>
        <w:rPr>
          <w:rFonts w:eastAsia="Calibri" w:cs="Times New Roman"/>
          <w:b/>
          <w:sz w:val="20"/>
          <w:lang w:val="et-EE"/>
        </w:rPr>
        <w:lastRenderedPageBreak/>
        <w:t>Sunnitöö</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rsidRPr="006D623B" w14:paraId="77863A7C"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3F766" w14:textId="7A2942B0" w:rsidR="00081CF9" w:rsidRPr="006D623B" w:rsidRDefault="0029391D" w:rsidP="00FF11CD">
            <w:pPr>
              <w:spacing w:line="276" w:lineRule="auto"/>
              <w:rPr>
                <w:rFonts w:eastAsia="Calibri" w:cs="Times New Roman"/>
                <w:b/>
                <w:bCs/>
                <w:sz w:val="20"/>
                <w:lang w:val="et-EE"/>
              </w:rPr>
            </w:pPr>
            <w:r>
              <w:rPr>
                <w:rFonts w:cs="Times New Roman"/>
                <w:b/>
                <w:bCs/>
                <w:sz w:val="20"/>
                <w:lang w:val="et-EE"/>
              </w:rPr>
              <w:t>Nõue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6F532" w14:textId="319055B8" w:rsidR="00081CF9" w:rsidRPr="006D623B" w:rsidRDefault="0029391D" w:rsidP="00FF11CD">
            <w:pPr>
              <w:spacing w:line="276" w:lineRule="auto"/>
              <w:rPr>
                <w:rFonts w:cs="Times New Roman"/>
                <w:b/>
                <w:bCs/>
                <w:sz w:val="20"/>
                <w:lang w:val="et-EE"/>
              </w:rPr>
            </w:pPr>
            <w:r>
              <w:rPr>
                <w:rFonts w:cs="Times New Roman"/>
                <w:b/>
                <w:bCs/>
                <w:sz w:val="20"/>
                <w:lang w:val="et-EE"/>
              </w:rPr>
              <w:t>Küsimused</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963CC" w14:textId="0E868B67" w:rsidR="00081CF9" w:rsidRPr="006D623B" w:rsidRDefault="0029391D" w:rsidP="00FF11CD">
            <w:pPr>
              <w:spacing w:line="276" w:lineRule="auto"/>
              <w:rPr>
                <w:rFonts w:cs="Times New Roman"/>
                <w:b/>
                <w:bCs/>
                <w:sz w:val="20"/>
                <w:lang w:val="et-EE"/>
              </w:rPr>
            </w:pPr>
            <w:r>
              <w:rPr>
                <w:rFonts w:cs="Times New Roman"/>
                <w:b/>
                <w:bCs/>
                <w:sz w:val="20"/>
                <w:lang w:val="et-EE"/>
              </w:rPr>
              <w:t>Vastus</w:t>
            </w:r>
          </w:p>
        </w:tc>
      </w:tr>
      <w:tr w:rsidR="00081CF9" w:rsidRPr="006D623B" w14:paraId="60EE5EF9"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37E9BC9" w14:textId="50E966A5" w:rsidR="00081CF9" w:rsidRPr="006D623B" w:rsidRDefault="00081CF9" w:rsidP="00FF11CD">
            <w:pPr>
              <w:spacing w:line="276" w:lineRule="auto"/>
              <w:rPr>
                <w:rFonts w:cs="Times New Roman"/>
                <w:sz w:val="20"/>
                <w:lang w:val="et-EE"/>
              </w:rPr>
            </w:pPr>
            <w:r w:rsidRPr="006D623B">
              <w:rPr>
                <w:rFonts w:cs="Times New Roman"/>
                <w:sz w:val="20"/>
                <w:lang w:val="et-EE"/>
              </w:rPr>
              <w:t>7.3</w:t>
            </w:r>
            <w:r w:rsidR="000C1AD7">
              <w:rPr>
                <w:rFonts w:cs="Times New Roman"/>
                <w:sz w:val="20"/>
                <w:lang w:val="et-EE"/>
              </w:rPr>
              <w:t xml:space="preserve"> </w:t>
            </w:r>
            <w:r w:rsidR="000C1AD7" w:rsidRPr="000C1AD7">
              <w:rPr>
                <w:rFonts w:cs="Times New Roman"/>
                <w:sz w:val="20"/>
                <w:lang w:val="et-EE"/>
              </w:rPr>
              <w:t xml:space="preserve">Organisatsioon </w:t>
            </w:r>
            <w:r w:rsidR="00913225">
              <w:rPr>
                <w:rFonts w:cs="Times New Roman"/>
                <w:sz w:val="20"/>
                <w:lang w:val="et-EE"/>
              </w:rPr>
              <w:t>välistab</w:t>
            </w:r>
            <w:r w:rsidR="00913225" w:rsidRPr="000C1AD7">
              <w:rPr>
                <w:rFonts w:cs="Times New Roman"/>
                <w:sz w:val="20"/>
                <w:lang w:val="et-EE"/>
              </w:rPr>
              <w:t xml:space="preserve"> </w:t>
            </w:r>
            <w:r w:rsidR="000C1AD7" w:rsidRPr="000C1AD7">
              <w:rPr>
                <w:rFonts w:cs="Times New Roman"/>
                <w:sz w:val="20"/>
                <w:lang w:val="et-EE"/>
              </w:rPr>
              <w:t>kõik sunniviisilise ja kohustusliku töö vormid.</w:t>
            </w:r>
          </w:p>
          <w:p w14:paraId="5B2B533F" w14:textId="77777777" w:rsidR="00081CF9" w:rsidRPr="006D623B" w:rsidRDefault="00081CF9" w:rsidP="00FF11CD">
            <w:pPr>
              <w:spacing w:line="276" w:lineRule="auto"/>
              <w:rPr>
                <w:rFonts w:cs="Times New Roman"/>
                <w:sz w:val="20"/>
                <w:lang w:val="et-EE"/>
              </w:rPr>
            </w:pPr>
          </w:p>
          <w:p w14:paraId="28258103" w14:textId="27BD8A6D" w:rsidR="00081CF9" w:rsidRPr="006D623B" w:rsidRDefault="00081CF9" w:rsidP="000C1AD7">
            <w:pPr>
              <w:spacing w:line="276" w:lineRule="auto"/>
              <w:rPr>
                <w:rFonts w:cs="Times New Roman"/>
                <w:sz w:val="20"/>
                <w:lang w:val="et-EE"/>
              </w:rPr>
            </w:pPr>
            <w:r w:rsidRPr="006D623B">
              <w:rPr>
                <w:rFonts w:cs="Times New Roman"/>
                <w:sz w:val="20"/>
                <w:lang w:val="et-EE"/>
              </w:rPr>
              <w:t xml:space="preserve">7.3.1 </w:t>
            </w:r>
            <w:r w:rsidR="000C1AD7" w:rsidRPr="000C1AD7">
              <w:rPr>
                <w:rFonts w:cs="Times New Roman"/>
                <w:sz w:val="20"/>
                <w:lang w:val="et-EE"/>
              </w:rPr>
              <w:t>Töösuhted on vabatahtlikud ja põhinevad vastastikusel nõusolekul,</w:t>
            </w:r>
            <w:r w:rsidR="000C1AD7">
              <w:rPr>
                <w:rFonts w:cs="Times New Roman"/>
                <w:sz w:val="20"/>
                <w:lang w:val="et-EE"/>
              </w:rPr>
              <w:t xml:space="preserve"> </w:t>
            </w:r>
            <w:r w:rsidR="000C1AD7" w:rsidRPr="000C1AD7">
              <w:rPr>
                <w:rFonts w:cs="Times New Roman"/>
                <w:sz w:val="20"/>
                <w:lang w:val="et-EE"/>
              </w:rPr>
              <w:t>ilma karistuse või ähvarduseta.</w:t>
            </w:r>
          </w:p>
          <w:p w14:paraId="41D323DC" w14:textId="77777777" w:rsidR="00081CF9" w:rsidRPr="006D623B" w:rsidRDefault="00081CF9" w:rsidP="00FF11CD">
            <w:pPr>
              <w:spacing w:line="276" w:lineRule="auto"/>
              <w:rPr>
                <w:rFonts w:cs="Times New Roman"/>
                <w:sz w:val="20"/>
                <w:lang w:val="et-EE"/>
              </w:rPr>
            </w:pPr>
          </w:p>
          <w:p w14:paraId="2723F7A4" w14:textId="08689D7D" w:rsidR="00F616BF" w:rsidRPr="00F616BF" w:rsidRDefault="00081CF9" w:rsidP="00F616BF">
            <w:pPr>
              <w:pStyle w:val="ListParagraph"/>
              <w:numPr>
                <w:ilvl w:val="0"/>
                <w:numId w:val="33"/>
              </w:numPr>
              <w:rPr>
                <w:sz w:val="20"/>
                <w:szCs w:val="20"/>
                <w:lang w:val="et-EE"/>
              </w:rPr>
            </w:pPr>
            <w:r w:rsidRPr="006D623B">
              <w:rPr>
                <w:rFonts w:cs="Times New Roman"/>
                <w:sz w:val="20"/>
                <w:lang w:val="et-EE"/>
              </w:rPr>
              <w:t xml:space="preserve">7.3.2 </w:t>
            </w:r>
            <w:r w:rsidR="000C1AD7" w:rsidRPr="000C1AD7">
              <w:rPr>
                <w:rFonts w:cs="Times New Roman"/>
                <w:sz w:val="20"/>
                <w:lang w:val="et-EE"/>
              </w:rPr>
              <w:t>Puuduvad tõendid sunniviisilisele või kohustuslikule tööle viitavate tavade kohta, sealhulgas, kuid mitte ainult:</w:t>
            </w:r>
            <w:r w:rsidR="00F616BF" w:rsidRPr="00F616BF">
              <w:rPr>
                <w:sz w:val="20"/>
                <w:szCs w:val="20"/>
                <w:lang w:val="et-EE"/>
              </w:rPr>
              <w:t>füüsilisele ja seksuaalsele vägivallale</w:t>
            </w:r>
          </w:p>
          <w:p w14:paraId="78DEF33E" w14:textId="77777777" w:rsidR="00F616BF" w:rsidRPr="00F616BF" w:rsidRDefault="00F616BF" w:rsidP="00F616BF">
            <w:pPr>
              <w:pStyle w:val="ListParagraph"/>
              <w:numPr>
                <w:ilvl w:val="0"/>
                <w:numId w:val="33"/>
              </w:numPr>
              <w:rPr>
                <w:sz w:val="20"/>
                <w:szCs w:val="20"/>
                <w:lang w:val="et-EE"/>
              </w:rPr>
            </w:pPr>
            <w:r w:rsidRPr="00F616BF">
              <w:rPr>
                <w:sz w:val="20"/>
                <w:szCs w:val="20"/>
                <w:lang w:val="et-EE"/>
              </w:rPr>
              <w:t>orjatööle</w:t>
            </w:r>
          </w:p>
          <w:p w14:paraId="0B0C0680" w14:textId="77777777" w:rsidR="00F616BF" w:rsidRPr="00F616BF" w:rsidRDefault="00F616BF" w:rsidP="00F616BF">
            <w:pPr>
              <w:pStyle w:val="ListParagraph"/>
              <w:numPr>
                <w:ilvl w:val="0"/>
                <w:numId w:val="33"/>
              </w:numPr>
              <w:rPr>
                <w:sz w:val="20"/>
                <w:szCs w:val="20"/>
                <w:lang w:val="et-EE"/>
              </w:rPr>
            </w:pPr>
            <w:r w:rsidRPr="00F616BF">
              <w:rPr>
                <w:sz w:val="20"/>
                <w:szCs w:val="20"/>
                <w:lang w:val="et-EE"/>
              </w:rPr>
              <w:t>palkade maksmisest hoidumisele või tagatisraha maksmisest tööle asumisel</w:t>
            </w:r>
          </w:p>
          <w:p w14:paraId="02EE7AB1" w14:textId="77777777" w:rsidR="00F616BF" w:rsidRPr="00F616BF" w:rsidRDefault="00F616BF" w:rsidP="00F616BF">
            <w:pPr>
              <w:pStyle w:val="ListParagraph"/>
              <w:numPr>
                <w:ilvl w:val="0"/>
                <w:numId w:val="33"/>
              </w:numPr>
              <w:rPr>
                <w:sz w:val="20"/>
                <w:szCs w:val="20"/>
                <w:lang w:val="et-EE"/>
              </w:rPr>
            </w:pPr>
            <w:r w:rsidRPr="00F616BF">
              <w:rPr>
                <w:sz w:val="20"/>
                <w:szCs w:val="20"/>
                <w:lang w:val="et-EE"/>
              </w:rPr>
              <w:t>liikuvuse/liikumise piiramisele</w:t>
            </w:r>
          </w:p>
          <w:p w14:paraId="6E9B58C2" w14:textId="77777777" w:rsidR="00F616BF" w:rsidRPr="00F616BF" w:rsidRDefault="00F616BF" w:rsidP="00F616BF">
            <w:pPr>
              <w:pStyle w:val="ListParagraph"/>
              <w:numPr>
                <w:ilvl w:val="0"/>
                <w:numId w:val="33"/>
              </w:numPr>
              <w:rPr>
                <w:sz w:val="20"/>
                <w:szCs w:val="20"/>
                <w:lang w:val="et-EE"/>
              </w:rPr>
            </w:pPr>
            <w:r w:rsidRPr="00F616BF">
              <w:rPr>
                <w:sz w:val="20"/>
                <w:szCs w:val="20"/>
                <w:lang w:val="et-EE"/>
              </w:rPr>
              <w:t>passi ja isikut tõendavate dokumentide säilitamisest</w:t>
            </w:r>
          </w:p>
          <w:p w14:paraId="379D7975" w14:textId="367CD8F1" w:rsidR="00F616BF" w:rsidRPr="00F616BF" w:rsidRDefault="00F616BF" w:rsidP="00F616BF">
            <w:pPr>
              <w:pStyle w:val="ListParagraph"/>
              <w:numPr>
                <w:ilvl w:val="0"/>
                <w:numId w:val="33"/>
              </w:numPr>
              <w:rPr>
                <w:sz w:val="20"/>
                <w:szCs w:val="20"/>
                <w:lang w:val="et-EE"/>
              </w:rPr>
            </w:pPr>
            <w:r w:rsidRPr="00F616BF">
              <w:rPr>
                <w:sz w:val="20"/>
                <w:szCs w:val="20"/>
                <w:lang w:val="et-EE"/>
              </w:rPr>
              <w:t>denonsseerimisähvardustest võimudele.</w:t>
            </w:r>
          </w:p>
          <w:p w14:paraId="363314DA" w14:textId="747D15C3" w:rsidR="00081CF9" w:rsidRPr="006148D6" w:rsidRDefault="00081CF9" w:rsidP="006148D6">
            <w:pPr>
              <w:spacing w:before="0" w:after="0" w:line="276" w:lineRule="auto"/>
              <w:contextualSpacing/>
              <w:rPr>
                <w:rFonts w:ascii="Arial" w:hAnsi="Arial"/>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60B3AE49" w14:textId="01F5BD4A" w:rsidR="00081CF9" w:rsidRPr="006D623B" w:rsidRDefault="00081CF9" w:rsidP="00FF11CD">
            <w:pPr>
              <w:spacing w:line="276" w:lineRule="auto"/>
              <w:rPr>
                <w:rFonts w:ascii="Arial" w:hAnsi="Arial" w:cs="Times New Roman"/>
                <w:bCs/>
                <w:sz w:val="20"/>
                <w:lang w:val="et-EE"/>
              </w:rPr>
            </w:pPr>
            <w:r w:rsidRPr="006D623B">
              <w:rPr>
                <w:rFonts w:cs="Times New Roman"/>
                <w:bCs/>
                <w:sz w:val="20"/>
                <w:lang w:val="et-EE"/>
              </w:rPr>
              <w:t xml:space="preserve">a) </w:t>
            </w:r>
            <w:r w:rsidR="0029391D">
              <w:rPr>
                <w:rFonts w:cs="Times New Roman"/>
                <w:bCs/>
                <w:sz w:val="20"/>
                <w:lang w:val="et-EE"/>
              </w:rPr>
              <w:t>Kas teie organisatsioon vastab punkti</w:t>
            </w:r>
            <w:r w:rsidRPr="006D623B">
              <w:rPr>
                <w:rFonts w:cs="Times New Roman"/>
                <w:bCs/>
                <w:sz w:val="20"/>
                <w:lang w:val="et-EE"/>
              </w:rPr>
              <w:t xml:space="preserve"> 7.3</w:t>
            </w:r>
            <w:r w:rsidR="0029391D">
              <w:rPr>
                <w:rFonts w:cs="Times New Roman"/>
                <w:bCs/>
                <w:sz w:val="20"/>
                <w:lang w:val="et-EE"/>
              </w:rPr>
              <w:t xml:space="preserve"> nõuetele</w:t>
            </w:r>
            <w:r w:rsidRPr="006D623B">
              <w:rPr>
                <w:rFonts w:cs="Times New Roman"/>
                <w:bCs/>
                <w:sz w:val="20"/>
                <w:lang w:val="et-EE"/>
              </w:rPr>
              <w:t>?</w:t>
            </w:r>
            <w:r w:rsidRPr="006D623B">
              <w:rPr>
                <w:rFonts w:cs="Times New Roman"/>
                <w:bCs/>
                <w:sz w:val="20"/>
                <w:lang w:val="et-EE"/>
              </w:rPr>
              <w:br/>
            </w:r>
            <w:r w:rsidR="0029391D">
              <w:rPr>
                <w:rFonts w:cs="Times New Roman"/>
                <w:bCs/>
                <w:sz w:val="20"/>
                <w:lang w:val="et-EE"/>
              </w:rPr>
              <w:t>Kui jah, minge edasi punkti</w:t>
            </w:r>
            <w:r w:rsidRPr="006D623B">
              <w:rPr>
                <w:rFonts w:cs="Times New Roman"/>
                <w:bCs/>
                <w:sz w:val="20"/>
                <w:lang w:val="et-EE"/>
              </w:rPr>
              <w:t xml:space="preserve"> c).</w:t>
            </w:r>
          </w:p>
        </w:tc>
        <w:sdt>
          <w:sdtPr>
            <w:rPr>
              <w:rFonts w:eastAsia="Calibri" w:cs="Times New Roman"/>
              <w:sz w:val="20"/>
              <w:lang w:val="et-EE"/>
            </w:rPr>
            <w:id w:val="1108935358"/>
            <w:placeholder>
              <w:docPart w:val="4AAC549737804008A457E1C5A56D052A"/>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831FE1C" w14:textId="46DD15E5" w:rsidR="00081CF9" w:rsidRPr="006D623B" w:rsidRDefault="00E53F1E" w:rsidP="00FF11CD">
                <w:pPr>
                  <w:spacing w:line="276" w:lineRule="auto"/>
                  <w:rPr>
                    <w:rFonts w:cs="Times New Roman"/>
                    <w:sz w:val="20"/>
                    <w:lang w:val="et-EE"/>
                  </w:rPr>
                </w:pPr>
                <w:r w:rsidRPr="00933837">
                  <w:rPr>
                    <w:rFonts w:eastAsia="Calibri" w:cs="Times New Roman"/>
                    <w:sz w:val="20"/>
                    <w:lang w:val="et-EE"/>
                  </w:rPr>
                  <w:t>Vajuta siia, et sisestada tekst.</w:t>
                </w:r>
              </w:p>
            </w:tc>
          </w:sdtContent>
        </w:sdt>
      </w:tr>
      <w:tr w:rsidR="00081CF9" w:rsidRPr="006D623B" w14:paraId="2A7602FC"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3BE5864" w14:textId="77777777" w:rsidR="00081CF9" w:rsidRPr="006D623B" w:rsidRDefault="00081CF9" w:rsidP="00FF11CD">
            <w:pPr>
              <w:jc w:val="left"/>
              <w:rPr>
                <w:rFonts w:ascii="Arial" w:eastAsia="Times New Roman" w:hAnsi="Arial" w:cs="Times New Roman"/>
                <w:sz w:val="20"/>
                <w:szCs w:val="20"/>
                <w:lang w:val="et-EE" w:eastAsia="zh-CN"/>
              </w:rPr>
            </w:pPr>
          </w:p>
        </w:tc>
        <w:tc>
          <w:tcPr>
            <w:tcW w:w="5032" w:type="dxa"/>
            <w:tcBorders>
              <w:top w:val="single" w:sz="4" w:space="0" w:color="auto"/>
              <w:left w:val="single" w:sz="4" w:space="0" w:color="auto"/>
              <w:bottom w:val="single" w:sz="4" w:space="0" w:color="auto"/>
              <w:right w:val="single" w:sz="4" w:space="0" w:color="auto"/>
            </w:tcBorders>
            <w:hideMark/>
          </w:tcPr>
          <w:p w14:paraId="2851B751" w14:textId="1217DA5C"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b) </w:t>
            </w:r>
            <w:r w:rsidR="0029391D">
              <w:rPr>
                <w:rFonts w:cs="Times New Roman"/>
                <w:bCs/>
                <w:sz w:val="20"/>
                <w:lang w:val="et-EE"/>
              </w:rPr>
              <w:t>Kui vastus on ei, siis minge tagasi punkti</w:t>
            </w:r>
            <w:r w:rsidRPr="006D623B">
              <w:rPr>
                <w:rFonts w:cs="Times New Roman"/>
                <w:bCs/>
                <w:sz w:val="20"/>
                <w:lang w:val="et-EE"/>
              </w:rPr>
              <w:t xml:space="preserve"> a) </w:t>
            </w:r>
            <w:r w:rsidR="0029391D">
              <w:rPr>
                <w:rFonts w:cs="Times New Roman"/>
                <w:bCs/>
                <w:sz w:val="20"/>
                <w:lang w:val="et-EE"/>
              </w:rPr>
              <w:t>üleval</w:t>
            </w:r>
            <w:r w:rsidRPr="006D623B">
              <w:rPr>
                <w:rFonts w:cs="Times New Roman"/>
                <w:bCs/>
                <w:sz w:val="20"/>
                <w:lang w:val="et-EE"/>
              </w:rPr>
              <w:t xml:space="preserve">, </w:t>
            </w:r>
            <w:r w:rsidR="0029391D">
              <w:rPr>
                <w:rFonts w:cs="Times New Roman"/>
                <w:bCs/>
                <w:sz w:val="20"/>
                <w:lang w:val="et-EE"/>
              </w:rPr>
              <w:t>ja palun kirjeldage kuidas või miks teie organisatsioon ei vasta punktile 7.3</w:t>
            </w:r>
            <w:r w:rsidRPr="006D623B">
              <w:rPr>
                <w:rFonts w:cs="Times New Roman"/>
                <w:bCs/>
                <w:sz w:val="20"/>
                <w:lang w:val="et-EE"/>
              </w:rPr>
              <w:t>?</w:t>
            </w:r>
          </w:p>
        </w:tc>
        <w:sdt>
          <w:sdtPr>
            <w:rPr>
              <w:rFonts w:eastAsia="Calibri" w:cs="Times New Roman"/>
              <w:sz w:val="20"/>
              <w:lang w:val="et-EE"/>
            </w:rPr>
            <w:id w:val="1985817853"/>
            <w:placeholder>
              <w:docPart w:val="A094B5297AFC49F1983CD2D876C0A3D9"/>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F260BC" w14:textId="0C44AC7A" w:rsidR="00081CF9" w:rsidRPr="006D623B" w:rsidRDefault="00E53F1E" w:rsidP="00FF11CD">
                <w:pPr>
                  <w:spacing w:line="276" w:lineRule="auto"/>
                  <w:rPr>
                    <w:rFonts w:cs="Times New Roman"/>
                    <w:sz w:val="20"/>
                    <w:lang w:val="et-EE"/>
                  </w:rPr>
                </w:pPr>
                <w:r w:rsidRPr="00C329A1">
                  <w:rPr>
                    <w:rFonts w:eastAsia="Calibri" w:cs="Times New Roman"/>
                    <w:sz w:val="20"/>
                    <w:lang w:val="et-EE"/>
                  </w:rPr>
                  <w:t>Vajuta siia, et sisestada tekst.</w:t>
                </w:r>
              </w:p>
            </w:tc>
          </w:sdtContent>
        </w:sdt>
      </w:tr>
      <w:tr w:rsidR="00081CF9" w:rsidRPr="006D623B" w14:paraId="4FF12B69"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C5D4C9A" w14:textId="77777777" w:rsidR="00081CF9" w:rsidRPr="006D623B" w:rsidRDefault="00081CF9" w:rsidP="00FF11CD">
            <w:pPr>
              <w:jc w:val="left"/>
              <w:rPr>
                <w:rFonts w:ascii="Arial" w:eastAsia="Times New Roman" w:hAnsi="Arial" w:cs="Times New Roman"/>
                <w:sz w:val="20"/>
                <w:szCs w:val="20"/>
                <w:lang w:val="et-EE" w:eastAsia="zh-CN"/>
              </w:rPr>
            </w:pPr>
          </w:p>
        </w:tc>
        <w:tc>
          <w:tcPr>
            <w:tcW w:w="5032" w:type="dxa"/>
            <w:tcBorders>
              <w:top w:val="single" w:sz="4" w:space="0" w:color="auto"/>
              <w:left w:val="single" w:sz="4" w:space="0" w:color="auto"/>
              <w:bottom w:val="single" w:sz="4" w:space="0" w:color="auto"/>
              <w:right w:val="single" w:sz="4" w:space="0" w:color="auto"/>
            </w:tcBorders>
            <w:hideMark/>
          </w:tcPr>
          <w:p w14:paraId="72505542" w14:textId="1C763C14"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c) </w:t>
            </w:r>
            <w:r w:rsidR="00BB31E8">
              <w:rPr>
                <w:rFonts w:cs="Times New Roman"/>
                <w:bCs/>
                <w:sz w:val="20"/>
                <w:lang w:val="et-EE"/>
              </w:rPr>
              <w:t>Isikutele, kes töötavad teie sertifitseeritud asukohas/asukohtades, kirjeldage kuidas teie ettevõtte teab, et vastab standardi punktile</w:t>
            </w:r>
            <w:r w:rsidR="00BB31E8" w:rsidRPr="006D623B">
              <w:rPr>
                <w:rFonts w:cs="Times New Roman"/>
                <w:bCs/>
                <w:sz w:val="20"/>
                <w:lang w:val="et-EE"/>
              </w:rPr>
              <w:t xml:space="preserve"> 7.</w:t>
            </w:r>
            <w:r w:rsidR="00BB31E8">
              <w:rPr>
                <w:rFonts w:cs="Times New Roman"/>
                <w:bCs/>
                <w:sz w:val="20"/>
                <w:lang w:val="et-EE"/>
              </w:rPr>
              <w:t>3</w:t>
            </w:r>
            <w:r w:rsidR="00675249">
              <w:rPr>
                <w:rFonts w:cs="Times New Roman"/>
                <w:bCs/>
                <w:sz w:val="20"/>
                <w:lang w:val="et-EE"/>
              </w:rPr>
              <w:t>?</w:t>
            </w:r>
          </w:p>
        </w:tc>
        <w:sdt>
          <w:sdtPr>
            <w:rPr>
              <w:rFonts w:eastAsia="Calibri" w:cs="Times New Roman"/>
              <w:sz w:val="20"/>
              <w:lang w:val="et-EE"/>
            </w:rPr>
            <w:id w:val="938723056"/>
            <w:placeholder>
              <w:docPart w:val="465B3E7558DC48C6A3D75684E3DFFC40"/>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EE3B05A" w14:textId="4556DE8E" w:rsidR="00081CF9" w:rsidRPr="006D623B" w:rsidRDefault="00E53F1E" w:rsidP="00FF11CD">
                <w:pPr>
                  <w:spacing w:line="276" w:lineRule="auto"/>
                  <w:rPr>
                    <w:rFonts w:cs="Times New Roman"/>
                    <w:sz w:val="20"/>
                    <w:lang w:val="et-EE"/>
                  </w:rPr>
                </w:pPr>
                <w:r w:rsidRPr="00196FF2">
                  <w:rPr>
                    <w:rFonts w:eastAsia="Calibri" w:cs="Times New Roman"/>
                    <w:sz w:val="20"/>
                    <w:lang w:val="et-EE"/>
                  </w:rPr>
                  <w:t>Vajuta siia, et sisestada tekst.</w:t>
                </w:r>
              </w:p>
            </w:tc>
          </w:sdtContent>
        </w:sdt>
      </w:tr>
      <w:tr w:rsidR="00081CF9" w:rsidRPr="006D623B" w14:paraId="05E257D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21B3641" w14:textId="77777777" w:rsidR="00081CF9" w:rsidRPr="006D623B" w:rsidRDefault="00081CF9" w:rsidP="00FF11CD">
            <w:pPr>
              <w:jc w:val="left"/>
              <w:rPr>
                <w:rFonts w:ascii="Arial" w:eastAsia="Times New Roman" w:hAnsi="Arial" w:cs="Times New Roman"/>
                <w:sz w:val="20"/>
                <w:szCs w:val="20"/>
                <w:lang w:val="et-EE" w:eastAsia="zh-CN"/>
              </w:rPr>
            </w:pPr>
          </w:p>
        </w:tc>
        <w:tc>
          <w:tcPr>
            <w:tcW w:w="5032" w:type="dxa"/>
            <w:tcBorders>
              <w:top w:val="single" w:sz="4" w:space="0" w:color="auto"/>
              <w:left w:val="single" w:sz="4" w:space="0" w:color="auto"/>
              <w:bottom w:val="single" w:sz="4" w:space="0" w:color="auto"/>
              <w:right w:val="single" w:sz="4" w:space="0" w:color="auto"/>
            </w:tcBorders>
            <w:hideMark/>
          </w:tcPr>
          <w:p w14:paraId="18FD5706" w14:textId="4ABACCB3"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d) </w:t>
            </w:r>
            <w:r w:rsidR="00AD4D64">
              <w:rPr>
                <w:rFonts w:cs="Times New Roman"/>
                <w:bCs/>
                <w:sz w:val="20"/>
                <w:lang w:val="et-EE"/>
              </w:rPr>
              <w:t>Tuvastage kõik dokumendid või muud kirjed (ja nende asukoht), millele te tuginete, et kontrollida punkti 7.3 järgimist.</w:t>
            </w:r>
          </w:p>
        </w:tc>
        <w:sdt>
          <w:sdtPr>
            <w:rPr>
              <w:rFonts w:eastAsia="Calibri" w:cs="Times New Roman"/>
              <w:sz w:val="20"/>
              <w:lang w:val="et-EE"/>
            </w:rPr>
            <w:id w:val="1067608624"/>
            <w:placeholder>
              <w:docPart w:val="1F28938608A44059B87F26383E7D870E"/>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4A003AF3" w14:textId="18AFD1CF" w:rsidR="00081CF9" w:rsidRPr="006D623B" w:rsidRDefault="00E53F1E" w:rsidP="00FF11CD">
                <w:pPr>
                  <w:spacing w:line="276" w:lineRule="auto"/>
                  <w:rPr>
                    <w:rFonts w:cs="Times New Roman"/>
                    <w:sz w:val="20"/>
                    <w:lang w:val="et-EE"/>
                  </w:rPr>
                </w:pPr>
                <w:r w:rsidRPr="00EF3E73">
                  <w:rPr>
                    <w:rFonts w:eastAsia="Calibri" w:cs="Times New Roman"/>
                    <w:sz w:val="20"/>
                    <w:lang w:val="et-EE"/>
                  </w:rPr>
                  <w:t>Vajuta siia, et sisestada tekst.</w:t>
                </w:r>
              </w:p>
            </w:tc>
          </w:sdtContent>
        </w:sdt>
      </w:tr>
      <w:tr w:rsidR="00081CF9" w:rsidRPr="006D623B" w14:paraId="39F608A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50AB98" w14:textId="77777777" w:rsidR="00081CF9" w:rsidRPr="006D623B" w:rsidRDefault="00081CF9" w:rsidP="00FF11CD">
            <w:pPr>
              <w:jc w:val="left"/>
              <w:rPr>
                <w:rFonts w:ascii="Arial" w:eastAsia="Times New Roman" w:hAnsi="Arial" w:cs="Times New Roman"/>
                <w:sz w:val="20"/>
                <w:szCs w:val="20"/>
                <w:lang w:val="et-EE" w:eastAsia="zh-CN"/>
              </w:rPr>
            </w:pPr>
          </w:p>
        </w:tc>
        <w:tc>
          <w:tcPr>
            <w:tcW w:w="5032" w:type="dxa"/>
            <w:tcBorders>
              <w:top w:val="single" w:sz="4" w:space="0" w:color="auto"/>
              <w:left w:val="single" w:sz="4" w:space="0" w:color="auto"/>
              <w:bottom w:val="single" w:sz="4" w:space="0" w:color="auto"/>
              <w:right w:val="single" w:sz="4" w:space="0" w:color="auto"/>
            </w:tcBorders>
            <w:hideMark/>
          </w:tcPr>
          <w:p w14:paraId="4CD3D3EA" w14:textId="39BF75DB"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e) </w:t>
            </w:r>
            <w:r w:rsidR="00AD4D64">
              <w:rPr>
                <w:rFonts w:cs="Times New Roman"/>
                <w:bCs/>
                <w:sz w:val="20"/>
                <w:lang w:val="et-EE"/>
              </w:rPr>
              <w:t>Tehke kindlaks kõik juriidilised kohustused, mis teie arvates võivad mõjutada teie võimet täita punkti</w:t>
            </w:r>
            <w:r w:rsidR="00AD4D64" w:rsidRPr="006D623B">
              <w:rPr>
                <w:rFonts w:cs="Times New Roman"/>
                <w:bCs/>
                <w:sz w:val="20"/>
                <w:lang w:val="et-EE"/>
              </w:rPr>
              <w:t xml:space="preserve"> 7.</w:t>
            </w:r>
            <w:r w:rsidR="00AD4D64">
              <w:rPr>
                <w:rFonts w:cs="Times New Roman"/>
                <w:bCs/>
                <w:sz w:val="20"/>
                <w:lang w:val="et-EE"/>
              </w:rPr>
              <w:t>3</w:t>
            </w:r>
            <w:r w:rsidR="00AD4D64" w:rsidRPr="006D623B">
              <w:rPr>
                <w:rFonts w:cs="Times New Roman"/>
                <w:bCs/>
                <w:sz w:val="20"/>
                <w:lang w:val="et-EE"/>
              </w:rPr>
              <w:t xml:space="preserve">. </w:t>
            </w:r>
            <w:r w:rsidR="00AD4D64">
              <w:rPr>
                <w:rFonts w:cs="Times New Roman"/>
                <w:bCs/>
                <w:sz w:val="20"/>
                <w:lang w:val="et-EE"/>
              </w:rPr>
              <w:t>Palun kirjeldage neid ja kuidas need mõjutavad teie võimet järgida punkti</w:t>
            </w:r>
            <w:r w:rsidR="00AD4D64" w:rsidRPr="006D623B">
              <w:rPr>
                <w:rFonts w:cs="Times New Roman"/>
                <w:bCs/>
                <w:sz w:val="20"/>
                <w:lang w:val="et-EE"/>
              </w:rPr>
              <w:t xml:space="preserve"> 7.</w:t>
            </w:r>
            <w:r w:rsidR="00AD4D64">
              <w:rPr>
                <w:rFonts w:cs="Times New Roman"/>
                <w:bCs/>
                <w:sz w:val="20"/>
                <w:lang w:val="et-EE"/>
              </w:rPr>
              <w:t>3</w:t>
            </w:r>
            <w:r w:rsidR="00AD4D64" w:rsidRPr="006D623B">
              <w:rPr>
                <w:rFonts w:cs="Times New Roman"/>
                <w:bCs/>
                <w:sz w:val="20"/>
                <w:lang w:val="et-EE"/>
              </w:rPr>
              <w:t>.</w:t>
            </w:r>
          </w:p>
        </w:tc>
        <w:sdt>
          <w:sdtPr>
            <w:rPr>
              <w:rFonts w:eastAsia="Calibri" w:cs="Times New Roman"/>
              <w:sz w:val="20"/>
              <w:lang w:val="et-EE"/>
            </w:rPr>
            <w:id w:val="12429408"/>
            <w:placeholder>
              <w:docPart w:val="7DBAC695542245D891255883C0B00C5F"/>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5758ED9" w14:textId="62B741A8" w:rsidR="00081CF9" w:rsidRPr="006D623B" w:rsidRDefault="00E53F1E" w:rsidP="00FF11CD">
                <w:pPr>
                  <w:spacing w:line="276" w:lineRule="auto"/>
                  <w:rPr>
                    <w:rFonts w:cs="Times New Roman"/>
                    <w:sz w:val="20"/>
                    <w:lang w:val="et-EE"/>
                  </w:rPr>
                </w:pPr>
                <w:r w:rsidRPr="00B73897">
                  <w:rPr>
                    <w:rFonts w:eastAsia="Calibri" w:cs="Times New Roman"/>
                    <w:sz w:val="20"/>
                    <w:lang w:val="et-EE"/>
                  </w:rPr>
                  <w:t>Vajuta siia, et sisestada tekst.</w:t>
                </w:r>
              </w:p>
            </w:tc>
          </w:sdtContent>
        </w:sdt>
      </w:tr>
      <w:tr w:rsidR="00081CF9" w:rsidRPr="006D623B" w14:paraId="636B830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EB7B9C7" w14:textId="77777777" w:rsidR="00081CF9" w:rsidRPr="006D623B" w:rsidRDefault="00081CF9" w:rsidP="00FF11CD">
            <w:pPr>
              <w:jc w:val="left"/>
              <w:rPr>
                <w:rFonts w:ascii="Arial" w:eastAsia="Times New Roman" w:hAnsi="Arial" w:cs="Times New Roman"/>
                <w:sz w:val="20"/>
                <w:szCs w:val="20"/>
                <w:lang w:val="et-EE" w:eastAsia="zh-CN"/>
              </w:rPr>
            </w:pPr>
          </w:p>
        </w:tc>
        <w:tc>
          <w:tcPr>
            <w:tcW w:w="5032" w:type="dxa"/>
            <w:tcBorders>
              <w:top w:val="single" w:sz="4" w:space="0" w:color="auto"/>
              <w:left w:val="single" w:sz="4" w:space="0" w:color="auto"/>
              <w:bottom w:val="single" w:sz="4" w:space="0" w:color="auto"/>
              <w:right w:val="single" w:sz="4" w:space="0" w:color="auto"/>
            </w:tcBorders>
            <w:hideMark/>
          </w:tcPr>
          <w:p w14:paraId="595ED478" w14:textId="5D7DCDA2"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f) </w:t>
            </w:r>
            <w:r w:rsidR="004961B8" w:rsidRPr="004961B8">
              <w:rPr>
                <w:rFonts w:cs="Times New Roman"/>
                <w:bCs/>
                <w:sz w:val="20"/>
                <w:lang w:val="et-EE"/>
              </w:rPr>
              <w:t>Lisage oma ettevõtte poolt koostatud poliitika, mis hõlmab endas punkti 7.</w:t>
            </w:r>
            <w:r w:rsidR="004961B8">
              <w:rPr>
                <w:rFonts w:cs="Times New Roman"/>
                <w:bCs/>
                <w:sz w:val="20"/>
                <w:lang w:val="et-EE"/>
              </w:rPr>
              <w:t>3</w:t>
            </w:r>
            <w:r w:rsidR="004961B8" w:rsidRPr="004961B8">
              <w:rPr>
                <w:rFonts w:cs="Times New Roman"/>
                <w:bCs/>
                <w:sz w:val="20"/>
                <w:lang w:val="et-EE"/>
              </w:rPr>
              <w:t xml:space="preserve"> nõudeid.</w:t>
            </w:r>
          </w:p>
        </w:tc>
        <w:sdt>
          <w:sdtPr>
            <w:rPr>
              <w:rFonts w:eastAsia="Calibri" w:cs="Times New Roman"/>
              <w:sz w:val="20"/>
              <w:lang w:val="et-EE"/>
            </w:rPr>
            <w:id w:val="-875240687"/>
            <w:placeholder>
              <w:docPart w:val="896D05B73FBB42558127E7C4E216D338"/>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609DCE2" w14:textId="6A792AA5" w:rsidR="00081CF9" w:rsidRPr="006D623B" w:rsidRDefault="00E53F1E" w:rsidP="00FF11CD">
                <w:pPr>
                  <w:spacing w:line="276" w:lineRule="auto"/>
                  <w:rPr>
                    <w:rFonts w:cs="Times New Roman"/>
                    <w:sz w:val="20"/>
                    <w:lang w:val="et-EE"/>
                  </w:rPr>
                </w:pPr>
                <w:r w:rsidRPr="00507C9E">
                  <w:rPr>
                    <w:rFonts w:eastAsia="Calibri" w:cs="Times New Roman"/>
                    <w:sz w:val="20"/>
                    <w:lang w:val="et-EE"/>
                  </w:rPr>
                  <w:t>Vajuta siia, et sisestada tekst.</w:t>
                </w:r>
              </w:p>
            </w:tc>
          </w:sdtContent>
        </w:sdt>
      </w:tr>
    </w:tbl>
    <w:p w14:paraId="2E8F3F00" w14:textId="77777777" w:rsidR="00081CF9" w:rsidRPr="006D623B" w:rsidRDefault="00081CF9" w:rsidP="00081CF9">
      <w:pPr>
        <w:spacing w:line="276" w:lineRule="auto"/>
        <w:rPr>
          <w:rFonts w:ascii="Arial" w:eastAsia="Calibri" w:hAnsi="Arial" w:cs="Times New Roman"/>
          <w:sz w:val="20"/>
          <w:lang w:val="et-EE"/>
        </w:rPr>
      </w:pPr>
    </w:p>
    <w:p w14:paraId="48709C18" w14:textId="77777777" w:rsidR="00081CF9" w:rsidRPr="006D623B" w:rsidRDefault="00081CF9" w:rsidP="00081CF9">
      <w:pPr>
        <w:spacing w:line="276" w:lineRule="auto"/>
        <w:rPr>
          <w:rFonts w:eastAsia="Calibri" w:cs="Times New Roman"/>
          <w:b/>
          <w:sz w:val="20"/>
          <w:lang w:val="et-EE"/>
        </w:rPr>
      </w:pPr>
      <w:r w:rsidRPr="006D623B">
        <w:rPr>
          <w:rFonts w:eastAsia="Calibri" w:cs="Times New Roman"/>
          <w:b/>
          <w:sz w:val="20"/>
          <w:lang w:val="et-EE"/>
        </w:rPr>
        <w:lastRenderedPageBreak/>
        <w:br w:type="page"/>
      </w:r>
    </w:p>
    <w:p w14:paraId="23212E4B" w14:textId="7F76ED33" w:rsidR="00081CF9" w:rsidRPr="006D623B" w:rsidRDefault="00075409" w:rsidP="00081CF9">
      <w:pPr>
        <w:spacing w:line="276" w:lineRule="auto"/>
        <w:rPr>
          <w:rFonts w:eastAsia="Calibri" w:cs="Times New Roman"/>
          <w:sz w:val="20"/>
          <w:lang w:val="et-EE"/>
        </w:rPr>
      </w:pPr>
      <w:r>
        <w:rPr>
          <w:rFonts w:eastAsia="Calibri" w:cs="Times New Roman"/>
          <w:b/>
          <w:sz w:val="20"/>
          <w:lang w:val="et-EE"/>
        </w:rPr>
        <w:lastRenderedPageBreak/>
        <w:t xml:space="preserve">Diskrimineerimine </w:t>
      </w:r>
      <w:r w:rsidR="00053F7A">
        <w:rPr>
          <w:rFonts w:eastAsia="Calibri" w:cs="Times New Roman"/>
          <w:b/>
          <w:sz w:val="20"/>
          <w:lang w:val="et-EE"/>
        </w:rPr>
        <w:t>palkamisel</w:t>
      </w:r>
      <w:r>
        <w:rPr>
          <w:rFonts w:eastAsia="Calibri" w:cs="Times New Roman"/>
          <w:b/>
          <w:sz w:val="20"/>
          <w:lang w:val="et-EE"/>
        </w:rPr>
        <w:t xml:space="preserve"> ja </w:t>
      </w:r>
      <w:r w:rsidR="00053F7A">
        <w:rPr>
          <w:rFonts w:eastAsia="Calibri" w:cs="Times New Roman"/>
          <w:b/>
          <w:sz w:val="20"/>
          <w:lang w:val="et-EE"/>
        </w:rPr>
        <w:t>töötamise ajal</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rsidRPr="006D623B" w14:paraId="12FA7616"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F9CA76" w14:textId="318240F3" w:rsidR="00081CF9" w:rsidRPr="006D623B" w:rsidRDefault="00075409" w:rsidP="00FF11CD">
            <w:pPr>
              <w:spacing w:line="276" w:lineRule="auto"/>
              <w:rPr>
                <w:rFonts w:eastAsia="Calibri" w:cs="Times New Roman"/>
                <w:b/>
                <w:bCs/>
                <w:sz w:val="20"/>
                <w:lang w:val="et-EE"/>
              </w:rPr>
            </w:pPr>
            <w:r>
              <w:rPr>
                <w:rFonts w:cs="Times New Roman"/>
                <w:b/>
                <w:bCs/>
                <w:sz w:val="20"/>
                <w:lang w:val="et-EE"/>
              </w:rPr>
              <w:t>Nõue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8FB30" w14:textId="2A165D9C" w:rsidR="00081CF9" w:rsidRPr="006D623B" w:rsidRDefault="00075409" w:rsidP="00FF11CD">
            <w:pPr>
              <w:spacing w:line="276" w:lineRule="auto"/>
              <w:rPr>
                <w:rFonts w:cs="Times New Roman"/>
                <w:b/>
                <w:bCs/>
                <w:sz w:val="20"/>
                <w:lang w:val="et-EE"/>
              </w:rPr>
            </w:pPr>
            <w:r>
              <w:rPr>
                <w:rFonts w:cs="Times New Roman"/>
                <w:b/>
                <w:bCs/>
                <w:sz w:val="20"/>
                <w:lang w:val="et-EE"/>
              </w:rPr>
              <w:t>Küsimused</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956F8" w14:textId="024A0EDD" w:rsidR="00081CF9" w:rsidRPr="006D623B" w:rsidRDefault="00075409" w:rsidP="00FF11CD">
            <w:pPr>
              <w:spacing w:line="276" w:lineRule="auto"/>
              <w:rPr>
                <w:rFonts w:cs="Times New Roman"/>
                <w:b/>
                <w:bCs/>
                <w:sz w:val="20"/>
                <w:lang w:val="et-EE"/>
              </w:rPr>
            </w:pPr>
            <w:r>
              <w:rPr>
                <w:rFonts w:cs="Times New Roman"/>
                <w:b/>
                <w:bCs/>
                <w:sz w:val="20"/>
                <w:lang w:val="et-EE"/>
              </w:rPr>
              <w:t>Vastus</w:t>
            </w:r>
          </w:p>
        </w:tc>
      </w:tr>
      <w:tr w:rsidR="00081CF9" w:rsidRPr="006D623B" w14:paraId="580DBDFC"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2D90E590" w14:textId="6D152172" w:rsidR="00081CF9" w:rsidRPr="006D623B" w:rsidRDefault="00081CF9" w:rsidP="00FF11CD">
            <w:pPr>
              <w:spacing w:line="276" w:lineRule="auto"/>
              <w:rPr>
                <w:rFonts w:cs="Times New Roman"/>
                <w:sz w:val="20"/>
                <w:lang w:val="et-EE"/>
              </w:rPr>
            </w:pPr>
            <w:r w:rsidRPr="006D623B">
              <w:rPr>
                <w:rFonts w:cs="Times New Roman"/>
                <w:sz w:val="20"/>
                <w:lang w:val="et-EE"/>
              </w:rPr>
              <w:t xml:space="preserve">7.4 </w:t>
            </w:r>
            <w:r w:rsidR="00175991" w:rsidRPr="00175991">
              <w:rPr>
                <w:rFonts w:cs="Times New Roman"/>
                <w:sz w:val="20"/>
                <w:lang w:val="et-EE"/>
              </w:rPr>
              <w:t>Organisatsioon tagab, et töö- ja ametialal ei esineks diskrimineerimist</w:t>
            </w:r>
          </w:p>
          <w:p w14:paraId="2AC3884D" w14:textId="77777777" w:rsidR="00081CF9" w:rsidRPr="006D623B" w:rsidRDefault="00081CF9" w:rsidP="00FF11CD">
            <w:pPr>
              <w:spacing w:line="276" w:lineRule="auto"/>
              <w:rPr>
                <w:rFonts w:cs="Times New Roman"/>
                <w:sz w:val="20"/>
                <w:lang w:val="et-EE"/>
              </w:rPr>
            </w:pPr>
          </w:p>
          <w:p w14:paraId="2A50B449" w14:textId="3802ED8A" w:rsidR="00081CF9" w:rsidRPr="006D623B" w:rsidRDefault="00081CF9" w:rsidP="00FF11CD">
            <w:pPr>
              <w:spacing w:line="276" w:lineRule="auto"/>
              <w:rPr>
                <w:rFonts w:cs="Times New Roman"/>
                <w:sz w:val="20"/>
                <w:lang w:val="et-EE"/>
              </w:rPr>
            </w:pPr>
            <w:r w:rsidRPr="006D623B">
              <w:rPr>
                <w:rFonts w:cs="Times New Roman"/>
                <w:sz w:val="20"/>
                <w:lang w:val="et-EE"/>
              </w:rPr>
              <w:t>7.4.1</w:t>
            </w:r>
            <w:r w:rsidR="00175991">
              <w:rPr>
                <w:rFonts w:cs="Times New Roman"/>
                <w:sz w:val="20"/>
                <w:lang w:val="et-EE"/>
              </w:rPr>
              <w:t xml:space="preserve"> </w:t>
            </w:r>
            <w:r w:rsidR="00053F7A">
              <w:rPr>
                <w:rFonts w:cs="Times New Roman"/>
                <w:sz w:val="20"/>
                <w:lang w:val="et-EE"/>
              </w:rPr>
              <w:t>Palkamise</w:t>
            </w:r>
            <w:r w:rsidR="00053F7A" w:rsidRPr="00175991">
              <w:rPr>
                <w:rFonts w:cs="Times New Roman"/>
                <w:sz w:val="20"/>
                <w:lang w:val="et-EE"/>
              </w:rPr>
              <w:t xml:space="preserve"> </w:t>
            </w:r>
            <w:r w:rsidR="00175991" w:rsidRPr="00175991">
              <w:rPr>
                <w:rFonts w:cs="Times New Roman"/>
                <w:sz w:val="20"/>
                <w:lang w:val="et-EE"/>
              </w:rPr>
              <w:t xml:space="preserve">ja </w:t>
            </w:r>
            <w:r w:rsidR="00053F7A">
              <w:rPr>
                <w:rFonts w:cs="Times New Roman"/>
                <w:sz w:val="20"/>
                <w:lang w:val="et-EE"/>
              </w:rPr>
              <w:t>töötamise praktikad</w:t>
            </w:r>
            <w:r w:rsidR="00053F7A" w:rsidRPr="00175991">
              <w:rPr>
                <w:rFonts w:cs="Times New Roman"/>
                <w:sz w:val="20"/>
                <w:lang w:val="et-EE"/>
              </w:rPr>
              <w:t xml:space="preserve"> </w:t>
            </w:r>
            <w:r w:rsidR="00175991" w:rsidRPr="00175991">
              <w:rPr>
                <w:rFonts w:cs="Times New Roman"/>
                <w:sz w:val="20"/>
                <w:lang w:val="et-EE"/>
              </w:rPr>
              <w:t>on mittediskrimineerivad.</w:t>
            </w:r>
          </w:p>
          <w:p w14:paraId="752124D7" w14:textId="77777777" w:rsidR="00081CF9" w:rsidRPr="006D623B" w:rsidRDefault="00081CF9" w:rsidP="00FF11CD">
            <w:pPr>
              <w:spacing w:line="276" w:lineRule="auto"/>
              <w:rPr>
                <w:rFonts w:cs="Times New Roman"/>
                <w:sz w:val="20"/>
                <w:lang w:val="et-EE"/>
              </w:rPr>
            </w:pPr>
          </w:p>
          <w:p w14:paraId="138F4185" w14:textId="77777777" w:rsidR="00081CF9" w:rsidRPr="006D623B" w:rsidRDefault="00081CF9" w:rsidP="00FF11CD">
            <w:pPr>
              <w:spacing w:line="276" w:lineRule="auto"/>
              <w:rPr>
                <w:rFonts w:cs="Times New Roman"/>
                <w:sz w:val="20"/>
                <w:lang w:val="et-EE"/>
              </w:rPr>
            </w:pPr>
            <w:r w:rsidRPr="006D623B">
              <w:rPr>
                <w:rFonts w:cs="Times New Roman"/>
                <w:sz w:val="20"/>
                <w:lang w:val="et-EE"/>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79D15711" w14:textId="7250807E"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a) </w:t>
            </w:r>
            <w:r w:rsidR="00675249">
              <w:rPr>
                <w:rFonts w:cs="Times New Roman"/>
                <w:bCs/>
                <w:sz w:val="20"/>
                <w:lang w:val="et-EE"/>
              </w:rPr>
              <w:t>Kas teie organisatsioon vastab punkti</w:t>
            </w:r>
            <w:r w:rsidR="00675249" w:rsidRPr="006D623B">
              <w:rPr>
                <w:rFonts w:cs="Times New Roman"/>
                <w:bCs/>
                <w:sz w:val="20"/>
                <w:lang w:val="et-EE"/>
              </w:rPr>
              <w:t xml:space="preserve"> 7.</w:t>
            </w:r>
            <w:r w:rsidR="00675249">
              <w:rPr>
                <w:rFonts w:cs="Times New Roman"/>
                <w:bCs/>
                <w:sz w:val="20"/>
                <w:lang w:val="et-EE"/>
              </w:rPr>
              <w:t>4 nõuetele</w:t>
            </w:r>
            <w:r w:rsidR="00675249" w:rsidRPr="006D623B">
              <w:rPr>
                <w:rFonts w:cs="Times New Roman"/>
                <w:bCs/>
                <w:sz w:val="20"/>
                <w:lang w:val="et-EE"/>
              </w:rPr>
              <w:t>?</w:t>
            </w:r>
            <w:r w:rsidR="00675249" w:rsidRPr="006D623B">
              <w:rPr>
                <w:rFonts w:cs="Times New Roman"/>
                <w:bCs/>
                <w:sz w:val="20"/>
                <w:lang w:val="et-EE"/>
              </w:rPr>
              <w:br/>
            </w:r>
            <w:r w:rsidR="00675249">
              <w:rPr>
                <w:rFonts w:cs="Times New Roman"/>
                <w:bCs/>
                <w:sz w:val="20"/>
                <w:lang w:val="et-EE"/>
              </w:rPr>
              <w:t>Kui jah, minge edasi punkti</w:t>
            </w:r>
            <w:r w:rsidR="00675249" w:rsidRPr="006D623B">
              <w:rPr>
                <w:rFonts w:cs="Times New Roman"/>
                <w:bCs/>
                <w:sz w:val="20"/>
                <w:lang w:val="et-EE"/>
              </w:rPr>
              <w:t xml:space="preserve"> c).</w:t>
            </w:r>
          </w:p>
        </w:tc>
        <w:sdt>
          <w:sdtPr>
            <w:rPr>
              <w:rFonts w:eastAsia="Calibri" w:cs="Times New Roman"/>
              <w:sz w:val="20"/>
              <w:lang w:val="et-EE"/>
            </w:rPr>
            <w:id w:val="2136756500"/>
            <w:placeholder>
              <w:docPart w:val="45C15676566E4EFFA83F158060A70B84"/>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F061984" w14:textId="31D4B9C5" w:rsidR="00081CF9" w:rsidRPr="006D623B" w:rsidRDefault="00E53F1E" w:rsidP="00FF11CD">
                <w:pPr>
                  <w:spacing w:line="276" w:lineRule="auto"/>
                  <w:rPr>
                    <w:rFonts w:cs="Times New Roman"/>
                    <w:sz w:val="20"/>
                    <w:lang w:val="et-EE"/>
                  </w:rPr>
                </w:pPr>
                <w:r w:rsidRPr="001C4DF3">
                  <w:rPr>
                    <w:rFonts w:eastAsia="Calibri" w:cs="Times New Roman"/>
                    <w:sz w:val="20"/>
                    <w:lang w:val="et-EE"/>
                  </w:rPr>
                  <w:t>Vajuta siia, et sisestada tekst.</w:t>
                </w:r>
              </w:p>
            </w:tc>
          </w:sdtContent>
        </w:sdt>
      </w:tr>
      <w:tr w:rsidR="00081CF9" w:rsidRPr="006D623B" w14:paraId="4E8F4B0E"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23E4F14"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4B6C86A2" w14:textId="07D8EA52"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b) </w:t>
            </w:r>
            <w:r w:rsidR="00675249">
              <w:rPr>
                <w:rFonts w:cs="Times New Roman"/>
                <w:bCs/>
                <w:sz w:val="20"/>
                <w:lang w:val="et-EE"/>
              </w:rPr>
              <w:t>Kui vastus on ei, siis minge tagasi punkti</w:t>
            </w:r>
            <w:r w:rsidR="00675249" w:rsidRPr="006D623B">
              <w:rPr>
                <w:rFonts w:cs="Times New Roman"/>
                <w:bCs/>
                <w:sz w:val="20"/>
                <w:lang w:val="et-EE"/>
              </w:rPr>
              <w:t xml:space="preserve"> a) </w:t>
            </w:r>
            <w:r w:rsidR="00675249">
              <w:rPr>
                <w:rFonts w:cs="Times New Roman"/>
                <w:bCs/>
                <w:sz w:val="20"/>
                <w:lang w:val="et-EE"/>
              </w:rPr>
              <w:t>üleval</w:t>
            </w:r>
            <w:r w:rsidR="00675249" w:rsidRPr="006D623B">
              <w:rPr>
                <w:rFonts w:cs="Times New Roman"/>
                <w:bCs/>
                <w:sz w:val="20"/>
                <w:lang w:val="et-EE"/>
              </w:rPr>
              <w:t xml:space="preserve">, </w:t>
            </w:r>
            <w:r w:rsidR="00675249">
              <w:rPr>
                <w:rFonts w:cs="Times New Roman"/>
                <w:bCs/>
                <w:sz w:val="20"/>
                <w:lang w:val="et-EE"/>
              </w:rPr>
              <w:t>ja palun kirjeldage kuidas või miks teie organisatsioon ei vasta punktile 7.4</w:t>
            </w:r>
            <w:r w:rsidR="00675249" w:rsidRPr="006D623B">
              <w:rPr>
                <w:rFonts w:cs="Times New Roman"/>
                <w:bCs/>
                <w:sz w:val="20"/>
                <w:lang w:val="et-EE"/>
              </w:rPr>
              <w:t>?</w:t>
            </w:r>
          </w:p>
        </w:tc>
        <w:sdt>
          <w:sdtPr>
            <w:rPr>
              <w:rFonts w:eastAsia="Calibri" w:cs="Times New Roman"/>
              <w:sz w:val="20"/>
              <w:lang w:val="et-EE"/>
            </w:rPr>
            <w:id w:val="-895351453"/>
            <w:placeholder>
              <w:docPart w:val="B5DE845C313441EB8150704319A3D9A8"/>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75E2EC" w14:textId="24A33F0B" w:rsidR="00081CF9" w:rsidRPr="006D623B" w:rsidRDefault="00E53F1E" w:rsidP="00FF11CD">
                <w:pPr>
                  <w:spacing w:line="276" w:lineRule="auto"/>
                  <w:rPr>
                    <w:rFonts w:cs="Times New Roman"/>
                    <w:sz w:val="20"/>
                    <w:lang w:val="et-EE"/>
                  </w:rPr>
                </w:pPr>
                <w:r w:rsidRPr="004343F4">
                  <w:rPr>
                    <w:rFonts w:eastAsia="Calibri" w:cs="Times New Roman"/>
                    <w:sz w:val="20"/>
                    <w:lang w:val="et-EE"/>
                  </w:rPr>
                  <w:t>Vajuta siia, et sisestada tekst.</w:t>
                </w:r>
              </w:p>
            </w:tc>
          </w:sdtContent>
        </w:sdt>
      </w:tr>
      <w:tr w:rsidR="00081CF9" w:rsidRPr="006D623B" w14:paraId="705EDB9B"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A3F3153"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155423CF" w14:textId="62C67E4A"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c) </w:t>
            </w:r>
            <w:r w:rsidR="00675249">
              <w:rPr>
                <w:rFonts w:cs="Times New Roman"/>
                <w:bCs/>
                <w:sz w:val="20"/>
                <w:lang w:val="et-EE"/>
              </w:rPr>
              <w:t>Isikutele, kes töötavad teie sertifitseeritud asukohas/asukohtades, kirjeldage kuidas teie ettevõtte teab, et vastab standardi punktile</w:t>
            </w:r>
            <w:r w:rsidR="00675249" w:rsidRPr="006D623B">
              <w:rPr>
                <w:rFonts w:cs="Times New Roman"/>
                <w:bCs/>
                <w:sz w:val="20"/>
                <w:lang w:val="et-EE"/>
              </w:rPr>
              <w:t xml:space="preserve"> 7.</w:t>
            </w:r>
            <w:r w:rsidR="00675249">
              <w:rPr>
                <w:rFonts w:cs="Times New Roman"/>
                <w:bCs/>
                <w:sz w:val="20"/>
                <w:lang w:val="et-EE"/>
              </w:rPr>
              <w:t>4?</w:t>
            </w:r>
          </w:p>
        </w:tc>
        <w:sdt>
          <w:sdtPr>
            <w:rPr>
              <w:rFonts w:eastAsia="Calibri" w:cs="Times New Roman"/>
              <w:sz w:val="20"/>
              <w:lang w:val="et-EE"/>
            </w:rPr>
            <w:id w:val="-465890109"/>
            <w:placeholder>
              <w:docPart w:val="C520C4C51C0641468CE1E994DFEAD91A"/>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7EE69D4" w14:textId="42B06205" w:rsidR="00081CF9" w:rsidRPr="006D623B" w:rsidRDefault="00E53F1E" w:rsidP="00FF11CD">
                <w:pPr>
                  <w:spacing w:line="276" w:lineRule="auto"/>
                  <w:rPr>
                    <w:rFonts w:cs="Times New Roman"/>
                    <w:sz w:val="20"/>
                    <w:lang w:val="et-EE"/>
                  </w:rPr>
                </w:pPr>
                <w:r w:rsidRPr="00534E44">
                  <w:rPr>
                    <w:rFonts w:eastAsia="Calibri" w:cs="Times New Roman"/>
                    <w:sz w:val="20"/>
                    <w:lang w:val="et-EE"/>
                  </w:rPr>
                  <w:t>Vajuta siia, et sisestada tekst.</w:t>
                </w:r>
              </w:p>
            </w:tc>
          </w:sdtContent>
        </w:sdt>
      </w:tr>
      <w:tr w:rsidR="00081CF9" w:rsidRPr="006D623B" w14:paraId="12D0826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21BB13D"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7B6B223C" w14:textId="56B1D303"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d) </w:t>
            </w:r>
            <w:r w:rsidR="00DF1698">
              <w:rPr>
                <w:rFonts w:cs="Times New Roman"/>
                <w:bCs/>
                <w:sz w:val="20"/>
                <w:lang w:val="et-EE"/>
              </w:rPr>
              <w:t>Tuvastage kõik dokumendid või muud kirjed (ja nende asukoht), millele te tuginete, et kontrollida punkti 7.4 järgimist.</w:t>
            </w:r>
          </w:p>
        </w:tc>
        <w:sdt>
          <w:sdtPr>
            <w:rPr>
              <w:rFonts w:eastAsia="Calibri" w:cs="Times New Roman"/>
              <w:sz w:val="20"/>
              <w:lang w:val="et-EE"/>
            </w:rPr>
            <w:id w:val="-1166939258"/>
            <w:placeholder>
              <w:docPart w:val="977225568F0E44B5B5CF6B1E46AD5412"/>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80D5707" w14:textId="14BC43EA" w:rsidR="00081CF9" w:rsidRPr="006D623B" w:rsidRDefault="00E53F1E" w:rsidP="00FF11CD">
                <w:pPr>
                  <w:spacing w:line="276" w:lineRule="auto"/>
                  <w:rPr>
                    <w:rFonts w:cs="Times New Roman"/>
                    <w:sz w:val="20"/>
                    <w:lang w:val="et-EE"/>
                  </w:rPr>
                </w:pPr>
                <w:r w:rsidRPr="0042726E">
                  <w:rPr>
                    <w:rFonts w:eastAsia="Calibri" w:cs="Times New Roman"/>
                    <w:sz w:val="20"/>
                    <w:lang w:val="et-EE"/>
                  </w:rPr>
                  <w:t>Vajuta siia, et sisestada tekst.</w:t>
                </w:r>
              </w:p>
            </w:tc>
          </w:sdtContent>
        </w:sdt>
      </w:tr>
      <w:tr w:rsidR="00081CF9" w:rsidRPr="006D623B" w14:paraId="4AA824D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4289C76"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0507474B" w14:textId="3AF1247F"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e) </w:t>
            </w:r>
            <w:r w:rsidR="009F4DE6">
              <w:rPr>
                <w:rFonts w:cs="Times New Roman"/>
                <w:bCs/>
                <w:sz w:val="20"/>
                <w:lang w:val="et-EE"/>
              </w:rPr>
              <w:t>Tehke kindlaks kõik juriidilised kohustused, mis teie arvates võivad mõjutada teie võimet täita punkti</w:t>
            </w:r>
            <w:r w:rsidR="009F4DE6" w:rsidRPr="006D623B">
              <w:rPr>
                <w:rFonts w:cs="Times New Roman"/>
                <w:bCs/>
                <w:sz w:val="20"/>
                <w:lang w:val="et-EE"/>
              </w:rPr>
              <w:t xml:space="preserve"> 7.</w:t>
            </w:r>
            <w:r w:rsidR="009F4DE6">
              <w:rPr>
                <w:rFonts w:cs="Times New Roman"/>
                <w:bCs/>
                <w:sz w:val="20"/>
                <w:lang w:val="et-EE"/>
              </w:rPr>
              <w:t>4</w:t>
            </w:r>
            <w:r w:rsidR="009F4DE6" w:rsidRPr="006D623B">
              <w:rPr>
                <w:rFonts w:cs="Times New Roman"/>
                <w:bCs/>
                <w:sz w:val="20"/>
                <w:lang w:val="et-EE"/>
              </w:rPr>
              <w:t xml:space="preserve">. </w:t>
            </w:r>
            <w:r w:rsidR="009F4DE6">
              <w:rPr>
                <w:rFonts w:cs="Times New Roman"/>
                <w:bCs/>
                <w:sz w:val="20"/>
                <w:lang w:val="et-EE"/>
              </w:rPr>
              <w:t>Palun kirjeldage neid ja kuidas need mõjutavad teie võimet järgida punkti</w:t>
            </w:r>
            <w:r w:rsidR="009F4DE6" w:rsidRPr="006D623B">
              <w:rPr>
                <w:rFonts w:cs="Times New Roman"/>
                <w:bCs/>
                <w:sz w:val="20"/>
                <w:lang w:val="et-EE"/>
              </w:rPr>
              <w:t xml:space="preserve"> 7.</w:t>
            </w:r>
            <w:r w:rsidR="009F4DE6">
              <w:rPr>
                <w:rFonts w:cs="Times New Roman"/>
                <w:bCs/>
                <w:sz w:val="20"/>
                <w:lang w:val="et-EE"/>
              </w:rPr>
              <w:t>4</w:t>
            </w:r>
            <w:r w:rsidR="009F4DE6" w:rsidRPr="006D623B">
              <w:rPr>
                <w:rFonts w:cs="Times New Roman"/>
                <w:bCs/>
                <w:sz w:val="20"/>
                <w:lang w:val="et-EE"/>
              </w:rPr>
              <w:t>.</w:t>
            </w:r>
          </w:p>
        </w:tc>
        <w:sdt>
          <w:sdtPr>
            <w:rPr>
              <w:rFonts w:eastAsia="Calibri" w:cs="Times New Roman"/>
              <w:sz w:val="20"/>
              <w:lang w:val="et-EE"/>
            </w:rPr>
            <w:id w:val="-507915217"/>
            <w:placeholder>
              <w:docPart w:val="9EEDAEF85FCB4FB5BD9CE5A69537D1D6"/>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346B55B" w14:textId="545980CC" w:rsidR="00081CF9" w:rsidRPr="006D623B" w:rsidRDefault="00E53F1E" w:rsidP="00FF11CD">
                <w:pPr>
                  <w:spacing w:line="276" w:lineRule="auto"/>
                  <w:rPr>
                    <w:rFonts w:cs="Times New Roman"/>
                    <w:sz w:val="20"/>
                    <w:lang w:val="et-EE"/>
                  </w:rPr>
                </w:pPr>
                <w:r w:rsidRPr="00DF0183">
                  <w:rPr>
                    <w:rFonts w:eastAsia="Calibri" w:cs="Times New Roman"/>
                    <w:sz w:val="20"/>
                    <w:lang w:val="et-EE"/>
                  </w:rPr>
                  <w:t>Vajuta siia, et sisestada tekst.</w:t>
                </w:r>
              </w:p>
            </w:tc>
          </w:sdtContent>
        </w:sdt>
      </w:tr>
      <w:tr w:rsidR="00081CF9" w:rsidRPr="006D623B" w14:paraId="1CEE60B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F9B5D6D"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765BE3FA" w14:textId="57CCB58D"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f) </w:t>
            </w:r>
            <w:r w:rsidR="004961B8" w:rsidRPr="004961B8">
              <w:rPr>
                <w:rFonts w:cs="Times New Roman"/>
                <w:bCs/>
                <w:sz w:val="20"/>
                <w:lang w:val="et-EE"/>
              </w:rPr>
              <w:t>Lisage oma ettevõtte poolt koostatud poliitika, mis hõlmab endas punkti 7.</w:t>
            </w:r>
            <w:r w:rsidR="004961B8">
              <w:rPr>
                <w:rFonts w:cs="Times New Roman"/>
                <w:bCs/>
                <w:sz w:val="20"/>
                <w:lang w:val="et-EE"/>
              </w:rPr>
              <w:t>4</w:t>
            </w:r>
            <w:r w:rsidR="004961B8" w:rsidRPr="004961B8">
              <w:rPr>
                <w:rFonts w:cs="Times New Roman"/>
                <w:bCs/>
                <w:sz w:val="20"/>
                <w:lang w:val="et-EE"/>
              </w:rPr>
              <w:t xml:space="preserve"> nõudeid.</w:t>
            </w:r>
          </w:p>
        </w:tc>
        <w:sdt>
          <w:sdtPr>
            <w:rPr>
              <w:rFonts w:eastAsia="Calibri" w:cs="Times New Roman"/>
              <w:sz w:val="20"/>
              <w:lang w:val="et-EE"/>
            </w:rPr>
            <w:id w:val="2095889641"/>
            <w:placeholder>
              <w:docPart w:val="DFF9FC43E4B849D0A631343BF8BC96C6"/>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E45F5AA" w14:textId="06FDE610" w:rsidR="00081CF9" w:rsidRPr="006D623B" w:rsidRDefault="00E53F1E" w:rsidP="00FF11CD">
                <w:pPr>
                  <w:spacing w:line="276" w:lineRule="auto"/>
                  <w:rPr>
                    <w:rFonts w:cs="Times New Roman"/>
                    <w:sz w:val="20"/>
                    <w:lang w:val="et-EE"/>
                  </w:rPr>
                </w:pPr>
                <w:r w:rsidRPr="003238EC">
                  <w:rPr>
                    <w:rFonts w:eastAsia="Calibri" w:cs="Times New Roman"/>
                    <w:sz w:val="20"/>
                    <w:lang w:val="et-EE"/>
                  </w:rPr>
                  <w:t>Vajuta siia, et sisestada tekst.</w:t>
                </w:r>
              </w:p>
            </w:tc>
          </w:sdtContent>
        </w:sdt>
      </w:tr>
    </w:tbl>
    <w:p w14:paraId="0001EE4F" w14:textId="77777777" w:rsidR="00081CF9" w:rsidRPr="006D623B" w:rsidRDefault="00081CF9" w:rsidP="00081CF9">
      <w:pPr>
        <w:spacing w:line="276" w:lineRule="auto"/>
        <w:rPr>
          <w:rFonts w:ascii="Arial" w:eastAsia="Calibri" w:hAnsi="Arial" w:cs="Times New Roman"/>
          <w:b/>
          <w:sz w:val="20"/>
          <w:lang w:val="et-EE"/>
        </w:rPr>
      </w:pPr>
    </w:p>
    <w:p w14:paraId="52A4546F" w14:textId="77777777" w:rsidR="00053F7A" w:rsidRDefault="00081CF9">
      <w:pPr>
        <w:rPr>
          <w:b/>
          <w:bCs/>
          <w:lang w:val="et-EE"/>
        </w:rPr>
      </w:pPr>
      <w:r w:rsidRPr="006D623B">
        <w:rPr>
          <w:rFonts w:eastAsia="Calibri" w:cs="Times New Roman"/>
          <w:b/>
          <w:sz w:val="20"/>
          <w:lang w:val="et-EE"/>
        </w:rPr>
        <w:br w:type="page"/>
      </w:r>
    </w:p>
    <w:p w14:paraId="6E16FE02" w14:textId="77777777" w:rsidR="00053F7A" w:rsidRPr="006D623B" w:rsidRDefault="00053F7A" w:rsidP="00053F7A">
      <w:pPr>
        <w:rPr>
          <w:b/>
          <w:bCs/>
          <w:lang w:val="et-EE"/>
        </w:rPr>
      </w:pPr>
      <w:r>
        <w:rPr>
          <w:b/>
          <w:bCs/>
          <w:lang w:val="et-EE"/>
        </w:rPr>
        <w:lastRenderedPageBreak/>
        <w:t>Vabadus ametiühingute loomiseks ja nendega liitumiseks</w:t>
      </w:r>
      <w:r w:rsidRPr="006D623B">
        <w:rPr>
          <w:b/>
          <w:bCs/>
          <w:lang w:val="et-EE"/>
        </w:rPr>
        <w:t xml:space="preserve"> </w:t>
      </w:r>
      <w:r>
        <w:rPr>
          <w:b/>
          <w:bCs/>
          <w:lang w:val="et-EE"/>
        </w:rPr>
        <w:t>ning</w:t>
      </w:r>
      <w:r w:rsidRPr="006D623B">
        <w:rPr>
          <w:b/>
          <w:bCs/>
          <w:lang w:val="et-EE"/>
        </w:rPr>
        <w:t xml:space="preserve"> õigus kollektiivläbirääkimistele</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081CF9" w:rsidRPr="006D623B" w14:paraId="1756B9FC" w14:textId="77777777" w:rsidTr="00FF11CD">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522B71" w14:textId="17B586DE" w:rsidR="00081CF9" w:rsidRPr="006D623B" w:rsidRDefault="00F45488" w:rsidP="00FF11CD">
            <w:pPr>
              <w:spacing w:line="276" w:lineRule="auto"/>
              <w:rPr>
                <w:rFonts w:eastAsia="Calibri" w:cs="Times New Roman"/>
                <w:b/>
                <w:bCs/>
                <w:sz w:val="20"/>
                <w:lang w:val="et-EE"/>
              </w:rPr>
            </w:pPr>
            <w:r>
              <w:rPr>
                <w:rFonts w:cs="Times New Roman"/>
                <w:b/>
                <w:bCs/>
                <w:sz w:val="20"/>
                <w:lang w:val="et-EE"/>
              </w:rPr>
              <w:t>Nõue</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94640" w14:textId="502FABF7" w:rsidR="00081CF9" w:rsidRPr="006D623B" w:rsidRDefault="00F45488" w:rsidP="00FF11CD">
            <w:pPr>
              <w:spacing w:line="276" w:lineRule="auto"/>
              <w:rPr>
                <w:rFonts w:cs="Times New Roman"/>
                <w:b/>
                <w:bCs/>
                <w:sz w:val="20"/>
                <w:lang w:val="et-EE"/>
              </w:rPr>
            </w:pPr>
            <w:r>
              <w:rPr>
                <w:rFonts w:cs="Times New Roman"/>
                <w:b/>
                <w:bCs/>
                <w:sz w:val="20"/>
                <w:lang w:val="et-EE"/>
              </w:rPr>
              <w:t>Küsimused</w:t>
            </w:r>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8C191" w14:textId="47DEE106" w:rsidR="00081CF9" w:rsidRPr="006D623B" w:rsidRDefault="00F45488" w:rsidP="00FF11CD">
            <w:pPr>
              <w:spacing w:line="276" w:lineRule="auto"/>
              <w:rPr>
                <w:rFonts w:cs="Times New Roman"/>
                <w:b/>
                <w:bCs/>
                <w:sz w:val="20"/>
                <w:lang w:val="et-EE"/>
              </w:rPr>
            </w:pPr>
            <w:r>
              <w:rPr>
                <w:rFonts w:cs="Times New Roman"/>
                <w:b/>
                <w:bCs/>
                <w:sz w:val="20"/>
                <w:lang w:val="et-EE"/>
              </w:rPr>
              <w:t>Vastus</w:t>
            </w:r>
          </w:p>
        </w:tc>
      </w:tr>
      <w:tr w:rsidR="00081CF9" w:rsidRPr="006D623B" w14:paraId="3A3439C7" w14:textId="77777777" w:rsidTr="00FF11CD">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7529B802" w14:textId="778A71F7" w:rsidR="00081CF9" w:rsidRPr="006D623B" w:rsidRDefault="00081CF9" w:rsidP="00FF11CD">
            <w:pPr>
              <w:spacing w:line="276" w:lineRule="auto"/>
              <w:rPr>
                <w:rFonts w:cs="Times New Roman"/>
                <w:sz w:val="20"/>
                <w:lang w:val="et-EE"/>
              </w:rPr>
            </w:pPr>
            <w:r w:rsidRPr="006D623B">
              <w:rPr>
                <w:rFonts w:cs="Times New Roman"/>
                <w:sz w:val="20"/>
                <w:lang w:val="et-EE"/>
              </w:rPr>
              <w:t>7.5</w:t>
            </w:r>
            <w:r w:rsidR="001B5A10">
              <w:rPr>
                <w:rFonts w:cs="Times New Roman"/>
                <w:sz w:val="20"/>
                <w:lang w:val="et-EE"/>
              </w:rPr>
              <w:t xml:space="preserve"> </w:t>
            </w:r>
            <w:r w:rsidR="001B5A10" w:rsidRPr="001B5A10">
              <w:rPr>
                <w:rFonts w:cs="Times New Roman"/>
                <w:sz w:val="20"/>
                <w:lang w:val="et-EE"/>
              </w:rPr>
              <w:t xml:space="preserve">Organisatsioon austab </w:t>
            </w:r>
            <w:r w:rsidR="00053F7A" w:rsidRPr="00E249DE">
              <w:rPr>
                <w:lang w:val="et-EE"/>
              </w:rPr>
              <w:t>vabadust ametiühingute loomiseks ja nendega liitumiseks</w:t>
            </w:r>
            <w:r w:rsidR="001B5A10" w:rsidRPr="001B5A10">
              <w:rPr>
                <w:rFonts w:cs="Times New Roman"/>
                <w:sz w:val="20"/>
                <w:lang w:val="et-EE"/>
              </w:rPr>
              <w:t xml:space="preserve"> </w:t>
            </w:r>
            <w:r w:rsidR="00053F7A">
              <w:rPr>
                <w:rFonts w:cs="Times New Roman"/>
                <w:sz w:val="20"/>
                <w:lang w:val="et-EE"/>
              </w:rPr>
              <w:t>ning</w:t>
            </w:r>
            <w:r w:rsidR="001B5A10" w:rsidRPr="001B5A10">
              <w:rPr>
                <w:rFonts w:cs="Times New Roman"/>
                <w:sz w:val="20"/>
                <w:lang w:val="et-EE"/>
              </w:rPr>
              <w:t xml:space="preserve"> tegelikku õigust kollektiivl</w:t>
            </w:r>
            <w:r w:rsidR="00053F7A">
              <w:rPr>
                <w:rFonts w:cs="Times New Roman"/>
                <w:sz w:val="20"/>
                <w:lang w:val="et-EE"/>
              </w:rPr>
              <w:t>äbirääkimistele.</w:t>
            </w:r>
          </w:p>
          <w:p w14:paraId="5C851F28" w14:textId="77777777" w:rsidR="00081CF9" w:rsidRPr="006D623B" w:rsidRDefault="00081CF9" w:rsidP="00FF11CD">
            <w:pPr>
              <w:spacing w:line="276" w:lineRule="auto"/>
              <w:rPr>
                <w:rFonts w:cs="Times New Roman"/>
                <w:sz w:val="20"/>
                <w:lang w:val="et-EE"/>
              </w:rPr>
            </w:pPr>
          </w:p>
          <w:p w14:paraId="0C20B34E" w14:textId="77777777" w:rsidR="00053F7A" w:rsidRPr="00053F7A" w:rsidRDefault="00081CF9" w:rsidP="00053F7A">
            <w:pPr>
              <w:rPr>
                <w:lang w:val="et-EE"/>
              </w:rPr>
            </w:pPr>
            <w:r w:rsidRPr="00053F7A">
              <w:rPr>
                <w:rFonts w:cs="Times New Roman"/>
                <w:sz w:val="20"/>
                <w:lang w:val="et-EE"/>
              </w:rPr>
              <w:t xml:space="preserve">7.5.1 </w:t>
            </w:r>
            <w:r w:rsidR="00053F7A" w:rsidRPr="00053F7A">
              <w:rPr>
                <w:lang w:val="et-EE"/>
              </w:rPr>
              <w:t>Meie töötajad saavad luua või ühineda enda valitud töötajate organisatsioonidega.</w:t>
            </w:r>
          </w:p>
          <w:p w14:paraId="7A093A3D" w14:textId="15431A60" w:rsidR="00081CF9" w:rsidRPr="006D623B" w:rsidRDefault="00081CF9" w:rsidP="00FF11CD">
            <w:pPr>
              <w:spacing w:line="276" w:lineRule="auto"/>
              <w:rPr>
                <w:rFonts w:cs="Times New Roman"/>
                <w:sz w:val="20"/>
                <w:lang w:val="et-EE"/>
              </w:rPr>
            </w:pPr>
          </w:p>
          <w:p w14:paraId="4F0C27E7" w14:textId="77777777" w:rsidR="00081CF9" w:rsidRPr="006D623B" w:rsidRDefault="00081CF9" w:rsidP="00FF11CD">
            <w:pPr>
              <w:spacing w:line="276" w:lineRule="auto"/>
              <w:rPr>
                <w:rFonts w:cs="Times New Roman"/>
                <w:sz w:val="20"/>
                <w:lang w:val="et-EE"/>
              </w:rPr>
            </w:pPr>
          </w:p>
          <w:p w14:paraId="20639892" w14:textId="10302A71" w:rsidR="00081CF9" w:rsidRPr="006D623B" w:rsidRDefault="00081CF9" w:rsidP="00FF11CD">
            <w:pPr>
              <w:spacing w:line="276" w:lineRule="auto"/>
              <w:rPr>
                <w:rFonts w:cs="Times New Roman"/>
                <w:sz w:val="20"/>
                <w:lang w:val="et-EE"/>
              </w:rPr>
            </w:pPr>
            <w:r w:rsidRPr="006D623B">
              <w:rPr>
                <w:rFonts w:cs="Times New Roman"/>
                <w:sz w:val="20"/>
                <w:lang w:val="et-EE"/>
              </w:rPr>
              <w:t xml:space="preserve">7.5.2 </w:t>
            </w:r>
            <w:r w:rsidR="001B5A10" w:rsidRPr="001B5A10">
              <w:rPr>
                <w:rFonts w:cs="Times New Roman"/>
                <w:sz w:val="20"/>
                <w:lang w:val="et-EE"/>
              </w:rPr>
              <w:t>Organisatsioon austab töötajate ühingute täielikku vabadust koostada oma põhikiri ja reeglid.</w:t>
            </w:r>
          </w:p>
          <w:p w14:paraId="27E0CFBD" w14:textId="77777777" w:rsidR="00081CF9" w:rsidRPr="006D623B" w:rsidRDefault="00081CF9" w:rsidP="00FF11CD">
            <w:pPr>
              <w:spacing w:line="276" w:lineRule="auto"/>
              <w:rPr>
                <w:rFonts w:cs="Times New Roman"/>
                <w:sz w:val="20"/>
                <w:lang w:val="et-EE"/>
              </w:rPr>
            </w:pPr>
          </w:p>
          <w:p w14:paraId="768E5010" w14:textId="16C35806" w:rsidR="00081CF9" w:rsidRPr="006D623B" w:rsidRDefault="00081CF9" w:rsidP="00FF11CD">
            <w:pPr>
              <w:spacing w:line="276" w:lineRule="auto"/>
              <w:rPr>
                <w:rFonts w:cs="Times New Roman"/>
                <w:sz w:val="20"/>
                <w:lang w:val="et-EE"/>
              </w:rPr>
            </w:pPr>
            <w:r w:rsidRPr="006D623B">
              <w:rPr>
                <w:rFonts w:cs="Times New Roman"/>
                <w:sz w:val="20"/>
                <w:lang w:val="et-EE"/>
              </w:rPr>
              <w:t xml:space="preserve">7.5.3 </w:t>
            </w:r>
            <w:r w:rsidR="001B5A10" w:rsidRPr="001B5A10">
              <w:rPr>
                <w:rFonts w:cs="Times New Roman"/>
                <w:sz w:val="20"/>
                <w:lang w:val="et-EE"/>
              </w:rPr>
              <w:t>Organisatsioon austab töötajate õigusi tegeleda seadusega tagatud tegevustega, mis on seotud töötajate ühingu loomise, liitumise või abistamisega ning ei diskrimineeri ega karista töötajaid nende õiguste kasutamise eest.</w:t>
            </w:r>
          </w:p>
          <w:p w14:paraId="4CA25DD0" w14:textId="77777777" w:rsidR="00081CF9" w:rsidRPr="006D623B" w:rsidRDefault="00081CF9" w:rsidP="00FF11CD">
            <w:pPr>
              <w:spacing w:line="276" w:lineRule="auto"/>
              <w:rPr>
                <w:rFonts w:cs="Times New Roman"/>
                <w:sz w:val="20"/>
                <w:lang w:val="et-EE"/>
              </w:rPr>
            </w:pPr>
          </w:p>
          <w:p w14:paraId="0BF5D2E7" w14:textId="36E1B77A" w:rsidR="00081CF9" w:rsidRPr="006D623B" w:rsidRDefault="00081CF9" w:rsidP="00FF11CD">
            <w:pPr>
              <w:spacing w:line="276" w:lineRule="auto"/>
              <w:rPr>
                <w:rFonts w:cs="Times New Roman"/>
                <w:sz w:val="20"/>
                <w:lang w:val="et-EE"/>
              </w:rPr>
            </w:pPr>
            <w:r w:rsidRPr="006D623B">
              <w:rPr>
                <w:rFonts w:cs="Times New Roman"/>
                <w:sz w:val="20"/>
                <w:lang w:val="et-EE"/>
              </w:rPr>
              <w:t xml:space="preserve">7.5.4 </w:t>
            </w:r>
            <w:r w:rsidR="001B5A10" w:rsidRPr="001B5A10">
              <w:rPr>
                <w:rFonts w:cs="Times New Roman"/>
                <w:sz w:val="20"/>
                <w:lang w:val="et-EE"/>
              </w:rPr>
              <w:t>Organisatsioon peab läbirääkimisi seaduslikult asutatud töötajate ühingutega ja/või nõuetekohaselt valitud esindajatega heas usus, et sõlmida kollektiivleping.</w:t>
            </w:r>
          </w:p>
          <w:p w14:paraId="70A88F54" w14:textId="77777777" w:rsidR="00081CF9" w:rsidRPr="006D623B" w:rsidRDefault="00081CF9" w:rsidP="00FF11CD">
            <w:pPr>
              <w:spacing w:line="276" w:lineRule="auto"/>
              <w:rPr>
                <w:rFonts w:cs="Times New Roman"/>
                <w:sz w:val="20"/>
                <w:lang w:val="et-EE"/>
              </w:rPr>
            </w:pPr>
          </w:p>
          <w:p w14:paraId="0D8F7830" w14:textId="345D25BC" w:rsidR="00081CF9" w:rsidRPr="006D623B" w:rsidRDefault="00081CF9" w:rsidP="00FF11CD">
            <w:pPr>
              <w:spacing w:line="276" w:lineRule="auto"/>
              <w:rPr>
                <w:rFonts w:cs="Times New Roman"/>
                <w:sz w:val="20"/>
                <w:lang w:val="et-EE"/>
              </w:rPr>
            </w:pPr>
            <w:r w:rsidRPr="006D623B">
              <w:rPr>
                <w:rFonts w:cs="Times New Roman"/>
                <w:sz w:val="20"/>
                <w:lang w:val="et-EE"/>
              </w:rPr>
              <w:t xml:space="preserve">7.5.5 </w:t>
            </w:r>
            <w:r w:rsidR="001B5A10" w:rsidRPr="001B5A10">
              <w:rPr>
                <w:rFonts w:cs="Times New Roman"/>
                <w:sz w:val="20"/>
                <w:lang w:val="et-EE"/>
              </w:rPr>
              <w:t>Kollektiivlepinguid rakendatakse seal, kus need on olemas.</w:t>
            </w:r>
          </w:p>
          <w:p w14:paraId="540287DA" w14:textId="77777777" w:rsidR="00081CF9" w:rsidRPr="006D623B" w:rsidRDefault="00081CF9" w:rsidP="00FF11CD">
            <w:pPr>
              <w:spacing w:line="276" w:lineRule="auto"/>
              <w:rPr>
                <w:rFonts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00229BCD" w14:textId="5FD30768" w:rsidR="00081CF9" w:rsidRPr="006D623B" w:rsidRDefault="00081CF9" w:rsidP="00AF787D">
            <w:pPr>
              <w:spacing w:line="276" w:lineRule="auto"/>
              <w:rPr>
                <w:rFonts w:cs="Times New Roman"/>
                <w:bCs/>
                <w:sz w:val="20"/>
                <w:lang w:val="et-EE"/>
              </w:rPr>
            </w:pPr>
            <w:r w:rsidRPr="006D623B">
              <w:rPr>
                <w:rFonts w:cs="Times New Roman"/>
                <w:bCs/>
                <w:sz w:val="20"/>
                <w:lang w:val="et-EE"/>
              </w:rPr>
              <w:lastRenderedPageBreak/>
              <w:t xml:space="preserve">a) </w:t>
            </w:r>
            <w:r w:rsidR="00AF787D" w:rsidRPr="00AF787D">
              <w:rPr>
                <w:rFonts w:cs="Times New Roman"/>
                <w:bCs/>
                <w:sz w:val="20"/>
                <w:lang w:val="et-EE"/>
              </w:rPr>
              <w:t>Kas teie organisatsioon vastab punkti 7.</w:t>
            </w:r>
            <w:r w:rsidR="00AF787D">
              <w:rPr>
                <w:rFonts w:cs="Times New Roman"/>
                <w:bCs/>
                <w:sz w:val="20"/>
                <w:lang w:val="et-EE"/>
              </w:rPr>
              <w:t>5</w:t>
            </w:r>
            <w:r w:rsidR="00AF787D" w:rsidRPr="00AF787D">
              <w:rPr>
                <w:rFonts w:cs="Times New Roman"/>
                <w:bCs/>
                <w:sz w:val="20"/>
                <w:lang w:val="et-EE"/>
              </w:rPr>
              <w:t xml:space="preserve"> nõuetele?</w:t>
            </w:r>
            <w:r w:rsidR="00AF787D">
              <w:rPr>
                <w:rFonts w:cs="Times New Roman"/>
                <w:bCs/>
                <w:sz w:val="20"/>
                <w:lang w:val="et-EE"/>
              </w:rPr>
              <w:t xml:space="preserve"> </w:t>
            </w:r>
            <w:r w:rsidR="00AF787D" w:rsidRPr="00AF787D">
              <w:rPr>
                <w:rFonts w:cs="Times New Roman"/>
                <w:bCs/>
                <w:sz w:val="20"/>
                <w:lang w:val="et-EE"/>
              </w:rPr>
              <w:t>Kui jah, minge edasi punkti c).</w:t>
            </w:r>
          </w:p>
        </w:tc>
        <w:sdt>
          <w:sdtPr>
            <w:rPr>
              <w:rFonts w:eastAsia="Calibri" w:cs="Times New Roman"/>
              <w:sz w:val="20"/>
              <w:lang w:val="et-EE"/>
            </w:rPr>
            <w:id w:val="-1673488813"/>
            <w:placeholder>
              <w:docPart w:val="4E4556FC8E1D4DD5A59F00ABB02D4F3E"/>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ABFC6A3" w14:textId="667CB138" w:rsidR="00081CF9" w:rsidRPr="006D623B" w:rsidRDefault="00E53F1E" w:rsidP="00FF11CD">
                <w:pPr>
                  <w:spacing w:line="276" w:lineRule="auto"/>
                  <w:rPr>
                    <w:rFonts w:cs="Times New Roman"/>
                    <w:sz w:val="20"/>
                    <w:lang w:val="et-EE"/>
                  </w:rPr>
                </w:pPr>
                <w:r w:rsidRPr="0009029F">
                  <w:rPr>
                    <w:rFonts w:eastAsia="Calibri" w:cs="Times New Roman"/>
                    <w:sz w:val="20"/>
                    <w:lang w:val="et-EE"/>
                  </w:rPr>
                  <w:t>Vajuta siia, et sisestada tekst.</w:t>
                </w:r>
              </w:p>
            </w:tc>
          </w:sdtContent>
        </w:sdt>
      </w:tr>
      <w:tr w:rsidR="00081CF9" w:rsidRPr="006D623B" w14:paraId="39DD73CF"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0995200" w14:textId="77777777" w:rsidR="00081CF9" w:rsidRPr="006D623B" w:rsidRDefault="00081CF9" w:rsidP="00FF11CD">
            <w:pPr>
              <w:jc w:val="left"/>
              <w:rPr>
                <w:rFonts w:ascii="Arial" w:eastAsia="Calibri" w:hAnsi="Arial"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14EB8126" w14:textId="14E69F06"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b) </w:t>
            </w:r>
            <w:r w:rsidR="00AF787D" w:rsidRPr="00AF787D">
              <w:rPr>
                <w:rFonts w:cs="Times New Roman"/>
                <w:bCs/>
                <w:sz w:val="20"/>
                <w:lang w:val="et-EE"/>
              </w:rPr>
              <w:t>Kui vastus on ei, siis minge tagasi punkti a) üleval, ja palun kirjeldage kuidas või miks teie organisatsioon ei vasta punktile 7.</w:t>
            </w:r>
            <w:r w:rsidR="009C574C">
              <w:rPr>
                <w:rFonts w:cs="Times New Roman"/>
                <w:bCs/>
                <w:sz w:val="20"/>
                <w:lang w:val="et-EE"/>
              </w:rPr>
              <w:t>5</w:t>
            </w:r>
            <w:r w:rsidR="00AF787D" w:rsidRPr="00AF787D">
              <w:rPr>
                <w:rFonts w:cs="Times New Roman"/>
                <w:bCs/>
                <w:sz w:val="20"/>
                <w:lang w:val="et-EE"/>
              </w:rPr>
              <w:t>?</w:t>
            </w:r>
          </w:p>
        </w:tc>
        <w:sdt>
          <w:sdtPr>
            <w:rPr>
              <w:rFonts w:eastAsia="Calibri" w:cs="Times New Roman"/>
              <w:sz w:val="20"/>
              <w:lang w:val="et-EE"/>
            </w:rPr>
            <w:id w:val="990051126"/>
            <w:placeholder>
              <w:docPart w:val="2745114FBA5E4692B3850C2253C0F5B9"/>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29C65CA8" w14:textId="1A4E0033" w:rsidR="00081CF9" w:rsidRPr="006D623B" w:rsidRDefault="00E53F1E" w:rsidP="00FF11CD">
                <w:pPr>
                  <w:spacing w:line="276" w:lineRule="auto"/>
                  <w:rPr>
                    <w:rFonts w:cs="Times New Roman"/>
                    <w:sz w:val="20"/>
                    <w:lang w:val="et-EE"/>
                  </w:rPr>
                </w:pPr>
                <w:r w:rsidRPr="00595A31">
                  <w:rPr>
                    <w:rFonts w:eastAsia="Calibri" w:cs="Times New Roman"/>
                    <w:sz w:val="20"/>
                    <w:lang w:val="et-EE"/>
                  </w:rPr>
                  <w:t>Vajuta siia, et sisestada tekst.</w:t>
                </w:r>
              </w:p>
            </w:tc>
          </w:sdtContent>
        </w:sdt>
      </w:tr>
      <w:tr w:rsidR="00081CF9" w:rsidRPr="006D623B" w14:paraId="34BA488E"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FB09510" w14:textId="77777777" w:rsidR="00081CF9" w:rsidRPr="006D623B" w:rsidRDefault="00081CF9" w:rsidP="00FF11CD">
            <w:pPr>
              <w:jc w:val="left"/>
              <w:rPr>
                <w:rFonts w:ascii="Arial" w:eastAsia="Calibri" w:hAnsi="Arial"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34538CA3" w14:textId="0B48BCF2"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c) </w:t>
            </w:r>
            <w:r w:rsidR="009C574C">
              <w:rPr>
                <w:rFonts w:cs="Times New Roman"/>
                <w:bCs/>
                <w:sz w:val="20"/>
                <w:lang w:val="et-EE"/>
              </w:rPr>
              <w:t>Isikutele, kes töötavad teie sertifitseeritud asukohas/asukohtades, kirjeldage kuidas teie ettevõtte teab, et vastab standardi punktile</w:t>
            </w:r>
            <w:r w:rsidR="009C574C" w:rsidRPr="006D623B">
              <w:rPr>
                <w:rFonts w:cs="Times New Roman"/>
                <w:bCs/>
                <w:sz w:val="20"/>
                <w:lang w:val="et-EE"/>
              </w:rPr>
              <w:t xml:space="preserve"> 7.</w:t>
            </w:r>
            <w:r w:rsidR="009C574C">
              <w:rPr>
                <w:rFonts w:cs="Times New Roman"/>
                <w:bCs/>
                <w:sz w:val="20"/>
                <w:lang w:val="et-EE"/>
              </w:rPr>
              <w:t>5?</w:t>
            </w:r>
          </w:p>
        </w:tc>
        <w:sdt>
          <w:sdtPr>
            <w:rPr>
              <w:rFonts w:eastAsia="Calibri" w:cs="Times New Roman"/>
              <w:sz w:val="20"/>
              <w:lang w:val="et-EE"/>
            </w:rPr>
            <w:id w:val="-992176304"/>
            <w:placeholder>
              <w:docPart w:val="BE4D427DFBCE49FF93C7894EF1EFE826"/>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04470C94" w14:textId="0D3C4FFC" w:rsidR="00081CF9" w:rsidRPr="006D623B" w:rsidRDefault="00E53F1E" w:rsidP="00FF11CD">
                <w:pPr>
                  <w:spacing w:line="276" w:lineRule="auto"/>
                  <w:rPr>
                    <w:rFonts w:cs="Times New Roman"/>
                    <w:sz w:val="20"/>
                    <w:lang w:val="et-EE"/>
                  </w:rPr>
                </w:pPr>
                <w:r w:rsidRPr="003B5F28">
                  <w:rPr>
                    <w:rFonts w:eastAsia="Calibri" w:cs="Times New Roman"/>
                    <w:sz w:val="20"/>
                    <w:lang w:val="et-EE"/>
                  </w:rPr>
                  <w:t>Vajuta siia, et sisestada tekst.</w:t>
                </w:r>
              </w:p>
            </w:tc>
          </w:sdtContent>
        </w:sdt>
      </w:tr>
      <w:tr w:rsidR="00081CF9" w:rsidRPr="006D623B" w14:paraId="1AA34909"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697E51AA" w14:textId="77777777" w:rsidR="00081CF9" w:rsidRPr="006D623B" w:rsidRDefault="00081CF9" w:rsidP="00FF11CD">
            <w:pPr>
              <w:jc w:val="left"/>
              <w:rPr>
                <w:rFonts w:ascii="Arial" w:eastAsia="Calibri" w:hAnsi="Arial"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2E0FDE0C" w14:textId="0767D6DE"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d) </w:t>
            </w:r>
            <w:r w:rsidR="009C574C">
              <w:rPr>
                <w:rFonts w:cs="Times New Roman"/>
                <w:bCs/>
                <w:sz w:val="20"/>
                <w:lang w:val="et-EE"/>
              </w:rPr>
              <w:t>Tuvastage kõik dokumendid või muud kirjed (ja nende asukoht), millele te tuginete, et kontrollida punkti 7.5 järgimist.</w:t>
            </w:r>
          </w:p>
        </w:tc>
        <w:sdt>
          <w:sdtPr>
            <w:rPr>
              <w:rFonts w:eastAsia="Calibri" w:cs="Times New Roman"/>
              <w:sz w:val="20"/>
              <w:lang w:val="et-EE"/>
            </w:rPr>
            <w:id w:val="654191269"/>
            <w:placeholder>
              <w:docPart w:val="CCF9829D116840BFA82804FDC787B781"/>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31C62C6E" w14:textId="577B44CD" w:rsidR="00081CF9" w:rsidRPr="006D623B" w:rsidRDefault="00E53F1E" w:rsidP="00FF11CD">
                <w:pPr>
                  <w:spacing w:line="276" w:lineRule="auto"/>
                  <w:rPr>
                    <w:rFonts w:cs="Times New Roman"/>
                    <w:sz w:val="20"/>
                    <w:lang w:val="et-EE"/>
                  </w:rPr>
                </w:pPr>
                <w:r w:rsidRPr="00EB7803">
                  <w:rPr>
                    <w:rFonts w:eastAsia="Calibri" w:cs="Times New Roman"/>
                    <w:sz w:val="20"/>
                    <w:lang w:val="et-EE"/>
                  </w:rPr>
                  <w:t>Vajuta siia, et sisestada tekst.</w:t>
                </w:r>
              </w:p>
            </w:tc>
          </w:sdtContent>
        </w:sdt>
      </w:tr>
      <w:tr w:rsidR="00081CF9" w:rsidRPr="006D623B" w14:paraId="663123F6"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535A648" w14:textId="77777777" w:rsidR="00081CF9" w:rsidRPr="006D623B" w:rsidRDefault="00081CF9" w:rsidP="00FF11CD">
            <w:pPr>
              <w:jc w:val="left"/>
              <w:rPr>
                <w:rFonts w:ascii="Arial" w:eastAsia="Calibri" w:hAnsi="Arial"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7638BA9F" w14:textId="035C3C40"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e) </w:t>
            </w:r>
            <w:r w:rsidR="009C574C">
              <w:rPr>
                <w:rFonts w:cs="Times New Roman"/>
                <w:bCs/>
                <w:sz w:val="20"/>
                <w:lang w:val="et-EE"/>
              </w:rPr>
              <w:t>Tehke kindlaks kõik juriidilised kohustused, mis teie arvates võivad mõjutada teie võimet täita punkti</w:t>
            </w:r>
            <w:r w:rsidR="009C574C" w:rsidRPr="006D623B">
              <w:rPr>
                <w:rFonts w:cs="Times New Roman"/>
                <w:bCs/>
                <w:sz w:val="20"/>
                <w:lang w:val="et-EE"/>
              </w:rPr>
              <w:t xml:space="preserve"> 7.</w:t>
            </w:r>
            <w:r w:rsidR="009C574C">
              <w:rPr>
                <w:rFonts w:cs="Times New Roman"/>
                <w:bCs/>
                <w:sz w:val="20"/>
                <w:lang w:val="et-EE"/>
              </w:rPr>
              <w:t>5</w:t>
            </w:r>
            <w:r w:rsidR="009C574C" w:rsidRPr="006D623B">
              <w:rPr>
                <w:rFonts w:cs="Times New Roman"/>
                <w:bCs/>
                <w:sz w:val="20"/>
                <w:lang w:val="et-EE"/>
              </w:rPr>
              <w:t xml:space="preserve">. </w:t>
            </w:r>
            <w:r w:rsidR="009C574C">
              <w:rPr>
                <w:rFonts w:cs="Times New Roman"/>
                <w:bCs/>
                <w:sz w:val="20"/>
                <w:lang w:val="et-EE"/>
              </w:rPr>
              <w:t>Palun kirjeldage neid ja kuidas need mõjutavad teie võimet järgida punkti</w:t>
            </w:r>
            <w:r w:rsidR="009C574C" w:rsidRPr="006D623B">
              <w:rPr>
                <w:rFonts w:cs="Times New Roman"/>
                <w:bCs/>
                <w:sz w:val="20"/>
                <w:lang w:val="et-EE"/>
              </w:rPr>
              <w:t xml:space="preserve"> 7.</w:t>
            </w:r>
            <w:r w:rsidR="009C574C">
              <w:rPr>
                <w:rFonts w:cs="Times New Roman"/>
                <w:bCs/>
                <w:sz w:val="20"/>
                <w:lang w:val="et-EE"/>
              </w:rPr>
              <w:t>5</w:t>
            </w:r>
            <w:r w:rsidR="009C574C" w:rsidRPr="006D623B">
              <w:rPr>
                <w:rFonts w:cs="Times New Roman"/>
                <w:bCs/>
                <w:sz w:val="20"/>
                <w:lang w:val="et-EE"/>
              </w:rPr>
              <w:t>.</w:t>
            </w:r>
          </w:p>
        </w:tc>
        <w:sdt>
          <w:sdtPr>
            <w:rPr>
              <w:rFonts w:eastAsia="Calibri" w:cs="Times New Roman"/>
              <w:sz w:val="20"/>
              <w:lang w:val="et-EE"/>
            </w:rPr>
            <w:id w:val="1192025111"/>
            <w:placeholder>
              <w:docPart w:val="F1FEBE9B302E45CD99FB1F90B43EFAB5"/>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795C54E1" w14:textId="168AD9DC" w:rsidR="00081CF9" w:rsidRPr="006D623B" w:rsidRDefault="00E53F1E" w:rsidP="00FF11CD">
                <w:pPr>
                  <w:spacing w:line="276" w:lineRule="auto"/>
                  <w:rPr>
                    <w:rFonts w:cs="Times New Roman"/>
                    <w:sz w:val="20"/>
                    <w:lang w:val="et-EE"/>
                  </w:rPr>
                </w:pPr>
                <w:r w:rsidRPr="001F0399">
                  <w:rPr>
                    <w:rFonts w:eastAsia="Calibri" w:cs="Times New Roman"/>
                    <w:sz w:val="20"/>
                    <w:lang w:val="et-EE"/>
                  </w:rPr>
                  <w:t>Vajuta siia, et sisestada tekst.</w:t>
                </w:r>
              </w:p>
            </w:tc>
          </w:sdtContent>
        </w:sdt>
      </w:tr>
      <w:tr w:rsidR="00081CF9" w:rsidRPr="006D623B" w14:paraId="26834F94" w14:textId="77777777" w:rsidTr="00FF11CD">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63D87B0" w14:textId="77777777" w:rsidR="00081CF9" w:rsidRPr="006D623B" w:rsidRDefault="00081CF9" w:rsidP="00FF11CD">
            <w:pPr>
              <w:jc w:val="left"/>
              <w:rPr>
                <w:rFonts w:ascii="Arial" w:eastAsia="Calibri" w:hAnsi="Arial"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018B0CF6" w14:textId="256F9617"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f) </w:t>
            </w:r>
            <w:r w:rsidR="004961B8" w:rsidRPr="004961B8">
              <w:rPr>
                <w:rFonts w:cs="Times New Roman"/>
                <w:bCs/>
                <w:sz w:val="20"/>
                <w:lang w:val="et-EE"/>
              </w:rPr>
              <w:t>Lisage oma ettevõtte poolt koostatud poliitika, mis hõlmab endas punkti 7.</w:t>
            </w:r>
            <w:r w:rsidR="004961B8">
              <w:rPr>
                <w:rFonts w:cs="Times New Roman"/>
                <w:bCs/>
                <w:sz w:val="20"/>
                <w:lang w:val="et-EE"/>
              </w:rPr>
              <w:t>5</w:t>
            </w:r>
            <w:r w:rsidR="004961B8" w:rsidRPr="004961B8">
              <w:rPr>
                <w:rFonts w:cs="Times New Roman"/>
                <w:bCs/>
                <w:sz w:val="20"/>
                <w:lang w:val="et-EE"/>
              </w:rPr>
              <w:t xml:space="preserve"> nõudeid.</w:t>
            </w:r>
          </w:p>
        </w:tc>
        <w:sdt>
          <w:sdtPr>
            <w:rPr>
              <w:rFonts w:eastAsia="Calibri" w:cs="Times New Roman"/>
              <w:sz w:val="20"/>
              <w:lang w:val="et-EE"/>
            </w:rPr>
            <w:id w:val="-1070190484"/>
            <w:placeholder>
              <w:docPart w:val="F13F5E7732474FA5A6A8091CE1213BE7"/>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E7CD850" w14:textId="67A4A83D" w:rsidR="00081CF9" w:rsidRPr="006D623B" w:rsidRDefault="00E53F1E" w:rsidP="00FF11CD">
                <w:pPr>
                  <w:spacing w:line="276" w:lineRule="auto"/>
                  <w:rPr>
                    <w:rFonts w:cs="Times New Roman"/>
                    <w:sz w:val="20"/>
                    <w:lang w:val="et-EE"/>
                  </w:rPr>
                </w:pPr>
                <w:r w:rsidRPr="00960AD9">
                  <w:rPr>
                    <w:rFonts w:eastAsia="Calibri" w:cs="Times New Roman"/>
                    <w:sz w:val="20"/>
                    <w:lang w:val="et-EE"/>
                  </w:rPr>
                  <w:t>Vajuta siia, et sisestada tekst.</w:t>
                </w:r>
              </w:p>
            </w:tc>
          </w:sdtContent>
        </w:sdt>
      </w:tr>
    </w:tbl>
    <w:p w14:paraId="1690AFE5" w14:textId="77777777" w:rsidR="00081CF9" w:rsidRPr="006D623B" w:rsidRDefault="00081CF9" w:rsidP="00081CF9">
      <w:pPr>
        <w:pStyle w:val="Heading2"/>
        <w:rPr>
          <w:rFonts w:ascii="Arial" w:hAnsi="Arial" w:cs="Arial"/>
          <w:color w:val="FF0000"/>
          <w:sz w:val="26"/>
          <w:szCs w:val="22"/>
          <w:lang w:val="et-EE"/>
        </w:rPr>
      </w:pPr>
    </w:p>
    <w:p w14:paraId="47B89079" w14:textId="77777777" w:rsidR="00081CF9" w:rsidRPr="006D623B" w:rsidRDefault="00081CF9" w:rsidP="00081CF9">
      <w:pPr>
        <w:jc w:val="left"/>
        <w:rPr>
          <w:rFonts w:cs="Microsoft Sans Serif"/>
          <w:lang w:val="et-EE"/>
        </w:rPr>
      </w:pPr>
    </w:p>
    <w:p w14:paraId="66A25181" w14:textId="77777777" w:rsidR="00E40F94" w:rsidRDefault="00081CF9" w:rsidP="00402A89">
      <w:pPr>
        <w:jc w:val="left"/>
        <w:rPr>
          <w:lang w:val="et-EE"/>
        </w:rPr>
        <w:sectPr w:rsidR="00E40F94" w:rsidSect="00E40F94">
          <w:headerReference w:type="even" r:id="rId20"/>
          <w:headerReference w:type="default" r:id="rId21"/>
          <w:footerReference w:type="even" r:id="rId22"/>
          <w:footerReference w:type="default" r:id="rId23"/>
          <w:headerReference w:type="first" r:id="rId24"/>
          <w:footerReference w:type="first" r:id="rId25"/>
          <w:pgSz w:w="16839" w:h="11907" w:orient="landscape" w:code="9"/>
          <w:pgMar w:top="1440" w:right="1701" w:bottom="1440" w:left="900" w:header="720" w:footer="340" w:gutter="0"/>
          <w:cols w:space="720"/>
          <w:docGrid w:linePitch="245"/>
        </w:sectPr>
      </w:pPr>
      <w:r w:rsidRPr="006D623B">
        <w:rPr>
          <w:lang w:val="et-EE"/>
        </w:rPr>
        <w:br/>
      </w:r>
      <w:r w:rsidR="00E40F94">
        <w:rPr>
          <w:lang w:val="et-EE"/>
        </w:rPr>
        <w:br w:type="page"/>
      </w:r>
    </w:p>
    <w:p w14:paraId="55B7B154" w14:textId="6D8D73DA" w:rsidR="00E40F94" w:rsidRDefault="00E40F94" w:rsidP="00402A89">
      <w:pPr>
        <w:jc w:val="left"/>
        <w:rPr>
          <w:lang w:val="et-EE"/>
        </w:rPr>
      </w:pPr>
    </w:p>
    <w:p w14:paraId="67C229DD" w14:textId="1A0BE75E" w:rsidR="000F577F" w:rsidRPr="006D623B" w:rsidRDefault="00B95C13" w:rsidP="00402A89">
      <w:pPr>
        <w:jc w:val="left"/>
        <w:rPr>
          <w:lang w:val="et-EE"/>
        </w:rPr>
      </w:pPr>
      <w:r w:rsidRPr="006D623B">
        <w:rPr>
          <w:noProof/>
          <w:lang w:val="et-EE"/>
        </w:rPr>
        <mc:AlternateContent>
          <mc:Choice Requires="wps">
            <w:drawing>
              <wp:anchor distT="0" distB="0" distL="114300" distR="114300" simplePos="0" relativeHeight="251662848"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61C1EC7" id="AutoShape 2" o:spid="_x0000_s1026" type="#_x0000_t32" style="position:absolute;margin-left:0;margin-top:24.75pt;width:850.4pt;height:0;z-index:2517109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DzAEAAH4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" strokecolor="#00907c" strokeweight="4pt">
                <w10:wrap anchorx="page"/>
              </v:shape>
            </w:pict>
          </mc:Fallback>
        </mc:AlternateContent>
      </w:r>
      <w:r w:rsidRPr="006D623B">
        <w:rPr>
          <w:noProof/>
          <w:lang w:val="et-EE"/>
        </w:rPr>
        <mc:AlternateContent>
          <mc:Choice Requires="wps">
            <w:drawing>
              <wp:anchor distT="0" distB="0" distL="114300" distR="114300" simplePos="0" relativeHeight="251661824"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E503F68" id="AutoShape 2" o:spid="_x0000_s1026" type="#_x0000_t32" style="position:absolute;margin-left:-307.05pt;margin-top:19.7pt;width:850.35pt;height:0;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" strokecolor="#9cb92d" strokeweight="4pt"/>
            </w:pict>
          </mc:Fallback>
        </mc:AlternateContent>
      </w:r>
    </w:p>
    <w:p w14:paraId="6708EAE5" w14:textId="01BF5C4D" w:rsidR="00402A89" w:rsidRPr="006D623B" w:rsidRDefault="00B95C13" w:rsidP="000F577F">
      <w:pPr>
        <w:spacing w:after="240" w:line="276" w:lineRule="auto"/>
        <w:jc w:val="left"/>
        <w:rPr>
          <w:szCs w:val="16"/>
          <w:lang w:val="et-EE" w:eastAsia="en-GB"/>
        </w:rPr>
      </w:pPr>
      <w:r w:rsidRPr="006D623B">
        <w:rPr>
          <w:noProof/>
          <w:lang w:val="et-EE"/>
        </w:rPr>
        <w:drawing>
          <wp:anchor distT="0" distB="0" distL="114300" distR="114300" simplePos="0" relativeHeight="251660800" behindDoc="0" locked="0" layoutInCell="1" allowOverlap="1" wp14:anchorId="4DD89CEC" wp14:editId="71C8E017">
            <wp:simplePos x="0" y="0"/>
            <wp:positionH relativeFrom="page">
              <wp:posOffset>4773295</wp:posOffset>
            </wp:positionH>
            <wp:positionV relativeFrom="paragraph">
              <wp:posOffset>122132</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6"/>
                    <a:stretch>
                      <a:fillRect/>
                    </a:stretch>
                  </pic:blipFill>
                  <pic:spPr bwMode="auto">
                    <a:xfrm>
                      <a:off x="0" y="0"/>
                      <a:ext cx="2787015" cy="8363585"/>
                    </a:xfrm>
                    <a:prstGeom prst="rect">
                      <a:avLst/>
                    </a:prstGeom>
                    <a:noFill/>
                    <a:ln>
                      <a:noFill/>
                    </a:ln>
                  </pic:spPr>
                </pic:pic>
              </a:graphicData>
            </a:graphic>
          </wp:anchor>
        </w:drawing>
      </w:r>
      <w:r w:rsidR="004C08DF" w:rsidRPr="006D623B">
        <w:rPr>
          <w:lang w:val="et-EE"/>
        </w:rPr>
        <w:br/>
      </w:r>
      <w:bookmarkEnd w:id="2"/>
    </w:p>
    <w:p w14:paraId="1D7F594F" w14:textId="04F68E57" w:rsidR="00B95C13" w:rsidRPr="006D623B" w:rsidRDefault="00B95C13" w:rsidP="00B95C13">
      <w:pPr>
        <w:spacing w:before="0" w:line="276" w:lineRule="auto"/>
        <w:jc w:val="left"/>
        <w:rPr>
          <w:sz w:val="16"/>
          <w:szCs w:val="16"/>
          <w:lang w:val="et-EE"/>
        </w:rPr>
      </w:pPr>
    </w:p>
    <w:p w14:paraId="27BA0019" w14:textId="77777777" w:rsidR="00B95C13" w:rsidRPr="006D623B" w:rsidRDefault="00B95C13" w:rsidP="00B95C13">
      <w:pPr>
        <w:spacing w:before="0" w:line="276" w:lineRule="auto"/>
        <w:jc w:val="left"/>
        <w:rPr>
          <w:sz w:val="16"/>
          <w:szCs w:val="16"/>
          <w:lang w:val="et-EE"/>
        </w:rPr>
      </w:pPr>
    </w:p>
    <w:p w14:paraId="0C6D6FFB" w14:textId="77777777" w:rsidR="0000594E" w:rsidRPr="005C4BC1" w:rsidRDefault="0000594E" w:rsidP="0000594E">
      <w:pPr>
        <w:ind w:right="4166"/>
        <w:jc w:val="left"/>
        <w:rPr>
          <w:b/>
          <w:color w:val="9CB92D"/>
          <w:sz w:val="50"/>
          <w:lang w:val="et-EE"/>
        </w:rPr>
      </w:pPr>
      <w:bookmarkStart w:id="37" w:name="_Hlk52293164"/>
      <w:r w:rsidRPr="005C4BC1">
        <w:rPr>
          <w:b/>
          <w:color w:val="9CB92D"/>
          <w:sz w:val="50"/>
          <w:lang w:val="et-EE"/>
        </w:rPr>
        <w:t>Meist</w:t>
      </w:r>
    </w:p>
    <w:p w14:paraId="5D6DA60E" w14:textId="77777777" w:rsidR="0000594E" w:rsidRPr="005C4BC1" w:rsidRDefault="0000594E" w:rsidP="0000594E">
      <w:pPr>
        <w:tabs>
          <w:tab w:val="left" w:pos="5103"/>
        </w:tabs>
        <w:spacing w:line="276" w:lineRule="auto"/>
        <w:ind w:right="4782"/>
        <w:jc w:val="left"/>
        <w:rPr>
          <w:rFonts w:cs="Microsoft Sans Serif"/>
          <w:szCs w:val="18"/>
          <w:lang w:val="et-EE"/>
        </w:rPr>
      </w:pPr>
      <w:r w:rsidRPr="005C4BC1">
        <w:rPr>
          <w:rFonts w:cs="Microsoft Sans Serif"/>
          <w:szCs w:val="18"/>
          <w:lang w:val="et-EE"/>
        </w:rPr>
        <w:t>Preferred by Nature (varasemalt NEPCon) on rahvusvaheline mittetulundusorganisatsioon, mis tegeleb inimeste, looduse ja kliima huvides parema maakorralduse ja äritavade toetamisega. Teeme seda läbi ainulaadse kombinatsiooni sertifitseerimisteenuste pakkumisega, teadlikkuse suurendamise projektide ja mahtude kasvu kaudu.</w:t>
      </w:r>
    </w:p>
    <w:p w14:paraId="2A71A79A" w14:textId="796AD67A" w:rsidR="00B95C13" w:rsidRPr="0000594E" w:rsidRDefault="0000594E" w:rsidP="0000594E">
      <w:pPr>
        <w:tabs>
          <w:tab w:val="left" w:pos="5103"/>
        </w:tabs>
        <w:spacing w:line="276" w:lineRule="auto"/>
        <w:ind w:right="4782"/>
        <w:jc w:val="left"/>
        <w:rPr>
          <w:rFonts w:cs="Microsoft Sans Serif"/>
          <w:szCs w:val="18"/>
          <w:lang w:val="et-EE"/>
        </w:rPr>
      </w:pPr>
      <w:r w:rsidRPr="005C4BC1">
        <w:rPr>
          <w:rFonts w:cs="Microsoft Sans Serif"/>
          <w:szCs w:val="18"/>
          <w:lang w:val="et-EE"/>
        </w:rPr>
        <w:t xml:space="preserve">Oleme üle 25 aasta töötanud praktiliste lahenduste väljatöötamiseks, et juhtida positiivset mõju tootmismaastikele ja tarneahelatele enam kui 100 riigis. Me keskendume maakasutusele, peamiselt läbi metsa, põllumajanduse ja kliimamõjuga seotud kaupadele. Samuti nendega seotud sektorites nagu turism ja looduskaitse. Lisateavet leiate aadressilt: </w:t>
      </w:r>
      <w:hyperlink r:id="rId27" w:history="1">
        <w:r w:rsidRPr="005C4BC1">
          <w:rPr>
            <w:rStyle w:val="Hyperlink"/>
            <w:rFonts w:cs="Microsoft Sans Serif"/>
            <w:szCs w:val="18"/>
            <w:lang w:val="et-EE"/>
          </w:rPr>
          <w:t>www.preferredbynature.org</w:t>
        </w:r>
      </w:hyperlink>
      <w:r w:rsidRPr="005C4BC1">
        <w:rPr>
          <w:rFonts w:cs="Microsoft Sans Serif"/>
          <w:szCs w:val="18"/>
          <w:lang w:val="et-EE"/>
        </w:rPr>
        <w:t xml:space="preserve">    </w:t>
      </w:r>
    </w:p>
    <w:p w14:paraId="65379543" w14:textId="7AB949AE" w:rsidR="00B95C13" w:rsidRPr="006D623B" w:rsidRDefault="00B95C13" w:rsidP="00B95C13">
      <w:pPr>
        <w:spacing w:before="0" w:after="0"/>
        <w:ind w:right="4166"/>
        <w:jc w:val="left"/>
        <w:rPr>
          <w:rFonts w:cs="Microsoft Sans Serif"/>
          <w:noProof/>
          <w:szCs w:val="18"/>
          <w:lang w:val="et-EE" w:eastAsia="en-GB"/>
        </w:rPr>
      </w:pPr>
    </w:p>
    <w:p w14:paraId="314C8622" w14:textId="77777777" w:rsidR="00612BFA" w:rsidRPr="006D623B" w:rsidRDefault="00612BFA" w:rsidP="00B95C13">
      <w:pPr>
        <w:spacing w:before="0" w:after="0"/>
        <w:ind w:right="4166"/>
        <w:jc w:val="left"/>
        <w:rPr>
          <w:rFonts w:cs="Microsoft Sans Serif"/>
          <w:noProof/>
          <w:szCs w:val="18"/>
          <w:lang w:val="et-EE" w:eastAsia="en-GB"/>
        </w:rPr>
      </w:pPr>
    </w:p>
    <w:bookmarkEnd w:id="37"/>
    <w:p w14:paraId="6B745D2C" w14:textId="566643D5" w:rsidR="00612BFA" w:rsidRPr="006D623B" w:rsidRDefault="0000594E" w:rsidP="00612BFA">
      <w:pPr>
        <w:ind w:right="4166"/>
        <w:rPr>
          <w:rFonts w:cs="Microsoft Sans Serif"/>
          <w:b/>
          <w:noProof/>
          <w:color w:val="9CB92D"/>
          <w:sz w:val="34"/>
          <w:szCs w:val="24"/>
          <w:lang w:val="et-EE" w:eastAsia="en-GB"/>
        </w:rPr>
      </w:pPr>
      <w:r>
        <w:rPr>
          <w:rFonts w:cs="Microsoft Sans Serif"/>
          <w:b/>
          <w:noProof/>
          <w:color w:val="9CB92D"/>
          <w:sz w:val="34"/>
          <w:szCs w:val="24"/>
          <w:lang w:val="et-EE" w:eastAsia="en-GB"/>
        </w:rPr>
        <w:t>Kontakt</w:t>
      </w:r>
    </w:p>
    <w:p w14:paraId="6A275E7D" w14:textId="77777777" w:rsidR="00612BFA" w:rsidRPr="006D623B" w:rsidRDefault="00612BFA" w:rsidP="00612BFA">
      <w:pPr>
        <w:spacing w:before="0" w:after="0"/>
        <w:ind w:right="4166"/>
        <w:rPr>
          <w:rFonts w:cs="Microsoft Sans Serif"/>
          <w:b/>
          <w:bCs/>
          <w:szCs w:val="18"/>
          <w:lang w:val="et-EE"/>
        </w:rPr>
      </w:pPr>
      <w:r w:rsidRPr="006D623B">
        <w:rPr>
          <w:rFonts w:cs="Microsoft Sans Serif"/>
          <w:b/>
          <w:bCs/>
          <w:szCs w:val="18"/>
          <w:lang w:val="et-EE"/>
        </w:rPr>
        <w:t>Naomi Mjelde</w:t>
      </w:r>
    </w:p>
    <w:p w14:paraId="0360C4D8" w14:textId="17220157" w:rsidR="00612BFA" w:rsidRPr="006D623B" w:rsidRDefault="00E9599E" w:rsidP="00612BFA">
      <w:pPr>
        <w:spacing w:before="0" w:after="0"/>
        <w:ind w:right="4166"/>
        <w:rPr>
          <w:rFonts w:cs="Microsoft Sans Serif"/>
          <w:szCs w:val="18"/>
          <w:lang w:val="et-EE"/>
        </w:rPr>
      </w:pPr>
      <w:r>
        <w:rPr>
          <w:rFonts w:cs="Microsoft Sans Serif"/>
          <w:szCs w:val="18"/>
          <w:lang w:val="et-EE"/>
        </w:rPr>
        <w:t>Tarneahela programmi juht</w:t>
      </w:r>
    </w:p>
    <w:p w14:paraId="326C475F" w14:textId="3B86CE96" w:rsidR="00612BFA" w:rsidRPr="006D623B" w:rsidRDefault="00612BFA" w:rsidP="00612BFA">
      <w:pPr>
        <w:spacing w:before="0" w:after="0"/>
        <w:ind w:right="4166"/>
        <w:rPr>
          <w:rFonts w:cs="Microsoft Sans Serif"/>
          <w:szCs w:val="18"/>
          <w:lang w:val="et-EE"/>
        </w:rPr>
      </w:pPr>
      <w:r w:rsidRPr="006D623B">
        <w:rPr>
          <w:rFonts w:cs="Microsoft Sans Serif"/>
          <w:szCs w:val="18"/>
          <w:lang w:val="et-EE"/>
        </w:rPr>
        <w:t xml:space="preserve">Email: </w:t>
      </w:r>
      <w:hyperlink r:id="rId28" w:history="1">
        <w:r w:rsidRPr="006D623B">
          <w:rPr>
            <w:rStyle w:val="Hyperlink"/>
            <w:rFonts w:cs="Microsoft Sans Serif"/>
            <w:szCs w:val="18"/>
            <w:lang w:val="et-EE"/>
          </w:rPr>
          <w:t>nmjelde@preferredbynature.org</w:t>
        </w:r>
      </w:hyperlink>
      <w:r w:rsidR="009032FB" w:rsidRPr="006D623B">
        <w:rPr>
          <w:lang w:val="et-EE"/>
        </w:rPr>
        <w:t xml:space="preserve"> </w:t>
      </w:r>
      <w:r w:rsidRPr="006D623B">
        <w:rPr>
          <w:rFonts w:cs="Microsoft Sans Serif"/>
          <w:szCs w:val="18"/>
          <w:lang w:val="et-EE"/>
        </w:rPr>
        <w:t xml:space="preserve">     </w:t>
      </w:r>
    </w:p>
    <w:p w14:paraId="7EFAC420" w14:textId="0105F7D4" w:rsidR="00612BFA" w:rsidRPr="006D623B" w:rsidRDefault="0000594E" w:rsidP="00612BFA">
      <w:pPr>
        <w:spacing w:before="0" w:after="0"/>
        <w:ind w:right="4166"/>
        <w:rPr>
          <w:rFonts w:cs="Microsoft Sans Serif"/>
          <w:szCs w:val="18"/>
          <w:lang w:val="et-EE"/>
        </w:rPr>
      </w:pPr>
      <w:r>
        <w:rPr>
          <w:rFonts w:cs="Microsoft Sans Serif"/>
          <w:szCs w:val="18"/>
          <w:lang w:val="et-EE"/>
        </w:rPr>
        <w:t>Telefon</w:t>
      </w:r>
      <w:r w:rsidR="00612BFA" w:rsidRPr="006D623B">
        <w:rPr>
          <w:rFonts w:cs="Microsoft Sans Serif"/>
          <w:szCs w:val="18"/>
          <w:lang w:val="et-EE"/>
        </w:rPr>
        <w:t xml:space="preserve">: +1 651-792-6018 </w:t>
      </w:r>
    </w:p>
    <w:p w14:paraId="7542FDCD" w14:textId="77777777" w:rsidR="00612BFA" w:rsidRPr="006D623B" w:rsidRDefault="00612BFA" w:rsidP="00612BFA">
      <w:pPr>
        <w:spacing w:before="0" w:after="0"/>
        <w:ind w:right="4166"/>
        <w:rPr>
          <w:rFonts w:cs="Microsoft Sans Serif"/>
          <w:noProof/>
          <w:szCs w:val="18"/>
          <w:lang w:val="et-EE" w:eastAsia="en-GB"/>
        </w:rPr>
      </w:pPr>
      <w:r w:rsidRPr="006D623B">
        <w:rPr>
          <w:rFonts w:cs="Microsoft Sans Serif"/>
          <w:szCs w:val="18"/>
          <w:lang w:val="et-EE"/>
        </w:rPr>
        <w:t>Skype: naomi.mjelde</w:t>
      </w:r>
    </w:p>
    <w:p w14:paraId="3F495F74" w14:textId="6B0C4522" w:rsidR="00B95C13" w:rsidRPr="006D623B" w:rsidRDefault="00B95C13" w:rsidP="00612BFA">
      <w:pPr>
        <w:ind w:right="3920"/>
        <w:jc w:val="left"/>
        <w:rPr>
          <w:noProof/>
          <w:color w:val="A6A6A6" w:themeColor="background1" w:themeShade="A6"/>
          <w:sz w:val="16"/>
          <w:szCs w:val="16"/>
          <w:lang w:val="et-EE" w:eastAsia="en-GB"/>
        </w:rPr>
      </w:pPr>
      <w:r w:rsidRPr="006D623B">
        <w:rPr>
          <w:noProof/>
          <w:color w:val="A6A6A6" w:themeColor="background1" w:themeShade="A6"/>
          <w:sz w:val="16"/>
          <w:szCs w:val="16"/>
          <w:lang w:val="et-EE"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" fillcolor="#005c40" strokecolor="#005c40">
                <v:textbox>
                  <w:txbxContent>
                    <w:p w14:paraId="5B249BF6" w14:textId="77777777" w:rsidR="00A22A37" w:rsidRDefault="00A22A37" w:rsidP="00B95C13">
                      <w:pPr>
                        <w:jc w:val="center"/>
                      </w:pPr>
                    </w:p>
                  </w:txbxContent>
                </v:textbox>
              </v:rect>
            </w:pict>
          </mc:Fallback>
        </mc:AlternateContent>
      </w:r>
    </w:p>
    <w:p w14:paraId="1D44FDA9" w14:textId="77777777" w:rsidR="00B95C13" w:rsidRPr="006D623B" w:rsidRDefault="00B95C13" w:rsidP="00B95C13">
      <w:pPr>
        <w:spacing w:before="0" w:line="276" w:lineRule="auto"/>
        <w:jc w:val="left"/>
        <w:rPr>
          <w:sz w:val="16"/>
          <w:szCs w:val="16"/>
          <w:lang w:val="et-EE"/>
        </w:rPr>
      </w:pPr>
    </w:p>
    <w:p w14:paraId="423B9382" w14:textId="6B980782" w:rsidR="004C3D2C" w:rsidRPr="006D623B" w:rsidRDefault="00612BFA" w:rsidP="007A7F75">
      <w:pPr>
        <w:tabs>
          <w:tab w:val="left" w:pos="2895"/>
        </w:tabs>
        <w:rPr>
          <w:sz w:val="16"/>
          <w:szCs w:val="16"/>
          <w:lang w:val="et-EE" w:eastAsia="en-GB"/>
        </w:rPr>
      </w:pPr>
      <w:r w:rsidRPr="006D623B">
        <w:rPr>
          <w:noProof/>
          <w:sz w:val="16"/>
          <w:szCs w:val="16"/>
          <w:lang w:val="et-EE" w:eastAsia="en-GB"/>
        </w:rPr>
        <mc:AlternateContent>
          <mc:Choice Requires="wps">
            <w:drawing>
              <wp:anchor distT="0" distB="0" distL="114300" distR="114300" simplePos="0" relativeHeight="251664896" behindDoc="0" locked="0" layoutInCell="1" allowOverlap="1" wp14:anchorId="27BEA103" wp14:editId="364E73B2">
                <wp:simplePos x="0" y="0"/>
                <wp:positionH relativeFrom="column">
                  <wp:posOffset>-152400</wp:posOffset>
                </wp:positionH>
                <wp:positionV relativeFrom="paragraph">
                  <wp:posOffset>1742017</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EA103" id="Text Box 14" o:spid="_x0000_s1034" type="#_x0000_t202" style="position:absolute;left:0;text-align:left;margin-left:-12pt;margin-top:137.15pt;width:240pt;height:33.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" fillcolor="white [3201]" stroked="f" strokeweight=".5pt">
                <v:textbo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sidRPr="006D623B">
        <w:rPr>
          <w:noProof/>
          <w:lang w:val="et-EE"/>
        </w:rPr>
        <mc:AlternateContent>
          <mc:Choice Requires="wps">
            <w:drawing>
              <wp:anchor distT="0" distB="0" distL="114300" distR="114300" simplePos="0" relativeHeight="251665920" behindDoc="0" locked="0" layoutInCell="1" allowOverlap="1" wp14:anchorId="52A4F9A3" wp14:editId="2CA5565C">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5" style="position:absolute;left:0;text-align:left;margin-left:0;margin-top:175.5pt;width:631.3pt;height:92.4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" fillcolor="#00907c" stroked="f">
                <v:textbox>
                  <w:txbxContent>
                    <w:p w14:paraId="6ED28684" w14:textId="77777777" w:rsidR="00A22A37" w:rsidRDefault="00A22A37" w:rsidP="00B95C13">
                      <w:pPr>
                        <w:jc w:val="center"/>
                      </w:pPr>
                    </w:p>
                  </w:txbxContent>
                </v:textbox>
                <w10:wrap anchorx="page"/>
              </v:rect>
            </w:pict>
          </mc:Fallback>
        </mc:AlternateContent>
      </w:r>
      <w:r w:rsidR="00B95C13" w:rsidRPr="006D623B">
        <w:rPr>
          <w:noProof/>
          <w:lang w:val="et-EE"/>
        </w:rPr>
        <mc:AlternateContent>
          <mc:Choice Requires="wps">
            <w:drawing>
              <wp:anchor distT="0" distB="0" distL="114300" distR="114300" simplePos="0" relativeHeight="251666944" behindDoc="0" locked="0" layoutInCell="1" allowOverlap="1" wp14:anchorId="76DC97E4" wp14:editId="3BE2069E">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6" type="#_x0000_t202" style="position:absolute;left:0;text-align:left;margin-left:305.55pt;margin-top:196.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6D623B" w:rsidSect="00E40F94">
      <w:pgSz w:w="11907" w:h="16839" w:code="9"/>
      <w:pgMar w:top="1701" w:right="1440" w:bottom="900" w:left="1440" w:header="720" w:footer="34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DE28" w14:textId="77777777" w:rsidR="003C0235" w:rsidRDefault="003C0235" w:rsidP="00727F9E">
      <w:pPr>
        <w:spacing w:after="0"/>
      </w:pPr>
      <w:r>
        <w:separator/>
      </w:r>
    </w:p>
  </w:endnote>
  <w:endnote w:type="continuationSeparator" w:id="0">
    <w:p w14:paraId="1234E3A6" w14:textId="77777777" w:rsidR="003C0235" w:rsidRDefault="003C0235" w:rsidP="00727F9E">
      <w:pPr>
        <w:spacing w:after="0"/>
      </w:pPr>
      <w:r>
        <w:continuationSeparator/>
      </w:r>
    </w:p>
  </w:endnote>
  <w:endnote w:type="continuationNotice" w:id="1">
    <w:p w14:paraId="4221D0E9" w14:textId="77777777" w:rsidR="003C0235" w:rsidRDefault="003C02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Calibri"/>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53B" w14:textId="77777777" w:rsidR="00A22A37" w:rsidRPr="000F577F" w:rsidRDefault="00A22A37" w:rsidP="000F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77777777"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38"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" o:allowincell="f" fillcolor="#5d9732" stroked="f">
              <v:fill opacity="26214f"/>
              <v:textbox inset="0,,0">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A22A37" w:rsidRPr="00B359D1" w:rsidRDefault="00A22A37" w:rsidP="003A1534">
    <w:pPr>
      <w:pStyle w:val="Footer"/>
      <w:rPr>
        <w:szCs w:val="20"/>
        <w:lang w:val="en-US"/>
      </w:rPr>
    </w:pPr>
  </w:p>
  <w:p w14:paraId="59C344B7" w14:textId="77777777" w:rsidR="00A22A37" w:rsidRPr="003A1534" w:rsidRDefault="00A22A37" w:rsidP="003A1534">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9"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" o:allowincell="f" fillcolor="#5d9732" stroked="f">
              <v:fill opacity="26214f"/>
              <v:textbox inset="0,,0">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662FCB2F"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5CEE" w14:textId="77777777" w:rsidR="003C0235" w:rsidRDefault="003C0235" w:rsidP="00727F9E">
      <w:pPr>
        <w:spacing w:after="0"/>
      </w:pPr>
      <w:r>
        <w:separator/>
      </w:r>
    </w:p>
  </w:footnote>
  <w:footnote w:type="continuationSeparator" w:id="0">
    <w:p w14:paraId="73366AAA" w14:textId="77777777" w:rsidR="003C0235" w:rsidRDefault="003C0235" w:rsidP="00727F9E">
      <w:pPr>
        <w:spacing w:after="0"/>
      </w:pPr>
      <w:r>
        <w:continuationSeparator/>
      </w:r>
    </w:p>
  </w:footnote>
  <w:footnote w:type="continuationNotice" w:id="1">
    <w:p w14:paraId="62BBA51D" w14:textId="77777777" w:rsidR="003C0235" w:rsidRDefault="003C0235">
      <w:pPr>
        <w:spacing w:before="0" w:after="0"/>
      </w:pPr>
    </w:p>
  </w:footnote>
  <w:footnote w:id="2">
    <w:p w14:paraId="521492D7" w14:textId="06B4F3FA" w:rsidR="00A22A37" w:rsidRPr="00B40DAC" w:rsidRDefault="00A22A37"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r>
      <w:r w:rsidR="0068066B" w:rsidRPr="0068066B">
        <w:rPr>
          <w:rFonts w:ascii="MS Reference Sans Serif" w:hAnsi="MS Reference Sans Serif" w:cs="Microsoft Sans Serif"/>
          <w:sz w:val="16"/>
          <w:szCs w:val="16"/>
        </w:rPr>
        <w:t xml:space="preserve">Pange tähele, et käesolevas dokumendis kasutatud sulgudes olevad numbrid viitavad otse nõuetele, mis sisalduvad FSC </w:t>
      </w:r>
      <w:r w:rsidR="0068066B">
        <w:rPr>
          <w:rFonts w:ascii="MS Reference Sans Serif" w:hAnsi="MS Reference Sans Serif" w:cs="Microsoft Sans Serif"/>
          <w:sz w:val="16"/>
          <w:szCs w:val="16"/>
        </w:rPr>
        <w:t>tarne</w:t>
      </w:r>
      <w:r w:rsidR="0068066B" w:rsidRPr="0068066B">
        <w:rPr>
          <w:rFonts w:ascii="MS Reference Sans Serif" w:hAnsi="MS Reference Sans Serif" w:cs="Microsoft Sans Serif"/>
          <w:sz w:val="16"/>
          <w:szCs w:val="16"/>
        </w:rPr>
        <w:t>ahela standardis FSC-STD-40-004, versioon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Header"/>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Header"/>
    </w:pPr>
  </w:p>
  <w:p w14:paraId="0AC394FF" w14:textId="77777777" w:rsidR="00A22A37" w:rsidRDefault="00A22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Header"/>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511F"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89142C"/>
    <w:multiLevelType w:val="multilevel"/>
    <w:tmpl w:val="65ACEFE8"/>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84C51E8"/>
    <w:multiLevelType w:val="hybridMultilevel"/>
    <w:tmpl w:val="88C6B506"/>
    <w:lvl w:ilvl="0" w:tplc="546082EE">
      <w:start w:val="1"/>
      <w:numFmt w:val="lowerLetter"/>
      <w:lvlText w:val="%1)"/>
      <w:lvlJc w:val="left"/>
      <w:pPr>
        <w:ind w:left="1670" w:hanging="360"/>
      </w:pPr>
      <w:rPr>
        <w:rFonts w:eastAsia="Times New Roman" w:hint="default"/>
      </w:r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abstractNum w:abstractNumId="6" w15:restartNumberingAfterBreak="0">
    <w:nsid w:val="1A8A4325"/>
    <w:multiLevelType w:val="hybridMultilevel"/>
    <w:tmpl w:val="50B8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B718F"/>
    <w:multiLevelType w:val="hybridMultilevel"/>
    <w:tmpl w:val="9D22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51877"/>
    <w:multiLevelType w:val="hybridMultilevel"/>
    <w:tmpl w:val="5ACA94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ADD7ABF"/>
    <w:multiLevelType w:val="hybridMultilevel"/>
    <w:tmpl w:val="860E7062"/>
    <w:lvl w:ilvl="0" w:tplc="A7B8F0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2F03D8"/>
    <w:multiLevelType w:val="hybridMultilevel"/>
    <w:tmpl w:val="2ED6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31"/>
  </w:num>
  <w:num w:numId="2">
    <w:abstractNumId w:val="16"/>
  </w:num>
  <w:num w:numId="3">
    <w:abstractNumId w:val="14"/>
  </w:num>
  <w:num w:numId="4">
    <w:abstractNumId w:val="1"/>
  </w:num>
  <w:num w:numId="5">
    <w:abstractNumId w:val="4"/>
  </w:num>
  <w:num w:numId="6">
    <w:abstractNumId w:val="19"/>
  </w:num>
  <w:num w:numId="7">
    <w:abstractNumId w:val="15"/>
  </w:num>
  <w:num w:numId="8">
    <w:abstractNumId w:val="26"/>
  </w:num>
  <w:num w:numId="9">
    <w:abstractNumId w:val="0"/>
  </w:num>
  <w:num w:numId="10">
    <w:abstractNumId w:val="30"/>
  </w:num>
  <w:num w:numId="11">
    <w:abstractNumId w:val="3"/>
  </w:num>
  <w:num w:numId="12">
    <w:abstractNumId w:val="28"/>
  </w:num>
  <w:num w:numId="13">
    <w:abstractNumId w:val="13"/>
  </w:num>
  <w:num w:numId="14">
    <w:abstractNumId w:val="23"/>
  </w:num>
  <w:num w:numId="15">
    <w:abstractNumId w:val="22"/>
  </w:num>
  <w:num w:numId="16">
    <w:abstractNumId w:val="29"/>
  </w:num>
  <w:num w:numId="17">
    <w:abstractNumId w:val="2"/>
  </w:num>
  <w:num w:numId="18">
    <w:abstractNumId w:val="9"/>
  </w:num>
  <w:num w:numId="19">
    <w:abstractNumId w:val="8"/>
  </w:num>
  <w:num w:numId="20">
    <w:abstractNumId w:val="20"/>
  </w:num>
  <w:num w:numId="21">
    <w:abstractNumId w:val="18"/>
  </w:num>
  <w:num w:numId="22">
    <w:abstractNumId w:val="7"/>
  </w:num>
  <w:num w:numId="23">
    <w:abstractNumId w:val="2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7"/>
  </w:num>
  <w:num w:numId="27">
    <w:abstractNumId w:val="25"/>
  </w:num>
  <w:num w:numId="28">
    <w:abstractNumId w:val="10"/>
  </w:num>
  <w:num w:numId="29">
    <w:abstractNumId w:val="11"/>
  </w:num>
  <w:num w:numId="30">
    <w:abstractNumId w:val="12"/>
  </w:num>
  <w:num w:numId="31">
    <w:abstractNumId w:val="27"/>
  </w:num>
  <w:num w:numId="32">
    <w:abstractNumId w:val="5"/>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231B"/>
    <w:rsid w:val="00003669"/>
    <w:rsid w:val="00003B5D"/>
    <w:rsid w:val="000043E0"/>
    <w:rsid w:val="00004975"/>
    <w:rsid w:val="00004C66"/>
    <w:rsid w:val="00005391"/>
    <w:rsid w:val="0000594E"/>
    <w:rsid w:val="00005AEF"/>
    <w:rsid w:val="00005C43"/>
    <w:rsid w:val="0000688B"/>
    <w:rsid w:val="00006E58"/>
    <w:rsid w:val="00006FF2"/>
    <w:rsid w:val="0001103C"/>
    <w:rsid w:val="00011095"/>
    <w:rsid w:val="0001113C"/>
    <w:rsid w:val="0001183A"/>
    <w:rsid w:val="00011BEF"/>
    <w:rsid w:val="00011CA9"/>
    <w:rsid w:val="00012A2A"/>
    <w:rsid w:val="00013E30"/>
    <w:rsid w:val="00016A41"/>
    <w:rsid w:val="00016CDF"/>
    <w:rsid w:val="00016D64"/>
    <w:rsid w:val="00017417"/>
    <w:rsid w:val="0002072C"/>
    <w:rsid w:val="00020943"/>
    <w:rsid w:val="00020E45"/>
    <w:rsid w:val="00021852"/>
    <w:rsid w:val="000224F2"/>
    <w:rsid w:val="000227C1"/>
    <w:rsid w:val="00022895"/>
    <w:rsid w:val="00022B08"/>
    <w:rsid w:val="00022B13"/>
    <w:rsid w:val="00023867"/>
    <w:rsid w:val="00023973"/>
    <w:rsid w:val="00023ED3"/>
    <w:rsid w:val="00024068"/>
    <w:rsid w:val="00024646"/>
    <w:rsid w:val="0002473B"/>
    <w:rsid w:val="000248B7"/>
    <w:rsid w:val="00025613"/>
    <w:rsid w:val="00026BCD"/>
    <w:rsid w:val="00027750"/>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3F7A"/>
    <w:rsid w:val="00054547"/>
    <w:rsid w:val="00054FAE"/>
    <w:rsid w:val="0005574A"/>
    <w:rsid w:val="00056486"/>
    <w:rsid w:val="0005687A"/>
    <w:rsid w:val="00056F59"/>
    <w:rsid w:val="000570B7"/>
    <w:rsid w:val="00057740"/>
    <w:rsid w:val="00057A06"/>
    <w:rsid w:val="00057DF4"/>
    <w:rsid w:val="00057EAF"/>
    <w:rsid w:val="00060B11"/>
    <w:rsid w:val="0006163E"/>
    <w:rsid w:val="00061BDE"/>
    <w:rsid w:val="00061E47"/>
    <w:rsid w:val="00061F07"/>
    <w:rsid w:val="00061F4D"/>
    <w:rsid w:val="00062225"/>
    <w:rsid w:val="00062C64"/>
    <w:rsid w:val="000632F1"/>
    <w:rsid w:val="00063388"/>
    <w:rsid w:val="00063E07"/>
    <w:rsid w:val="00064449"/>
    <w:rsid w:val="00064477"/>
    <w:rsid w:val="00064AE6"/>
    <w:rsid w:val="000652C3"/>
    <w:rsid w:val="00065C1E"/>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5409"/>
    <w:rsid w:val="00076A33"/>
    <w:rsid w:val="00076C52"/>
    <w:rsid w:val="00077288"/>
    <w:rsid w:val="000802EE"/>
    <w:rsid w:val="0008134D"/>
    <w:rsid w:val="00081A4E"/>
    <w:rsid w:val="00081CF9"/>
    <w:rsid w:val="000843E2"/>
    <w:rsid w:val="00084C8F"/>
    <w:rsid w:val="000851FD"/>
    <w:rsid w:val="0008551B"/>
    <w:rsid w:val="00085561"/>
    <w:rsid w:val="00085915"/>
    <w:rsid w:val="00085C72"/>
    <w:rsid w:val="000877E0"/>
    <w:rsid w:val="00090B3D"/>
    <w:rsid w:val="00091BA2"/>
    <w:rsid w:val="000924F2"/>
    <w:rsid w:val="00092753"/>
    <w:rsid w:val="00093AD5"/>
    <w:rsid w:val="00094C97"/>
    <w:rsid w:val="00095149"/>
    <w:rsid w:val="0009534F"/>
    <w:rsid w:val="00095419"/>
    <w:rsid w:val="00095C84"/>
    <w:rsid w:val="00095F74"/>
    <w:rsid w:val="0009617C"/>
    <w:rsid w:val="000963AC"/>
    <w:rsid w:val="0009640A"/>
    <w:rsid w:val="00096631"/>
    <w:rsid w:val="00096733"/>
    <w:rsid w:val="00096B77"/>
    <w:rsid w:val="00097540"/>
    <w:rsid w:val="000A0196"/>
    <w:rsid w:val="000A0384"/>
    <w:rsid w:val="000A09C1"/>
    <w:rsid w:val="000A0DAA"/>
    <w:rsid w:val="000A18BD"/>
    <w:rsid w:val="000A18F8"/>
    <w:rsid w:val="000A28B3"/>
    <w:rsid w:val="000A2EE9"/>
    <w:rsid w:val="000A3C68"/>
    <w:rsid w:val="000A6100"/>
    <w:rsid w:val="000A63DF"/>
    <w:rsid w:val="000B0978"/>
    <w:rsid w:val="000B19D6"/>
    <w:rsid w:val="000B1FCA"/>
    <w:rsid w:val="000B22C3"/>
    <w:rsid w:val="000B38A0"/>
    <w:rsid w:val="000B4E60"/>
    <w:rsid w:val="000B5B70"/>
    <w:rsid w:val="000B61CE"/>
    <w:rsid w:val="000B6A83"/>
    <w:rsid w:val="000B7F10"/>
    <w:rsid w:val="000B7FBE"/>
    <w:rsid w:val="000C1239"/>
    <w:rsid w:val="000C1AD7"/>
    <w:rsid w:val="000C1B0A"/>
    <w:rsid w:val="000C28E3"/>
    <w:rsid w:val="000C2908"/>
    <w:rsid w:val="000C2E39"/>
    <w:rsid w:val="000C3210"/>
    <w:rsid w:val="000C3726"/>
    <w:rsid w:val="000C4969"/>
    <w:rsid w:val="000C4CFB"/>
    <w:rsid w:val="000C4E83"/>
    <w:rsid w:val="000C6310"/>
    <w:rsid w:val="000C63FA"/>
    <w:rsid w:val="000C663C"/>
    <w:rsid w:val="000C67F3"/>
    <w:rsid w:val="000C6B3F"/>
    <w:rsid w:val="000C6F35"/>
    <w:rsid w:val="000C6F4D"/>
    <w:rsid w:val="000C74D7"/>
    <w:rsid w:val="000C7888"/>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2BEA"/>
    <w:rsid w:val="000E31B4"/>
    <w:rsid w:val="000E5829"/>
    <w:rsid w:val="000E5AA3"/>
    <w:rsid w:val="000E6B61"/>
    <w:rsid w:val="000E7759"/>
    <w:rsid w:val="000E7981"/>
    <w:rsid w:val="000E7B8E"/>
    <w:rsid w:val="000F0DDC"/>
    <w:rsid w:val="000F146F"/>
    <w:rsid w:val="000F1545"/>
    <w:rsid w:val="000F1638"/>
    <w:rsid w:val="000F1859"/>
    <w:rsid w:val="000F18F0"/>
    <w:rsid w:val="000F1E42"/>
    <w:rsid w:val="000F2739"/>
    <w:rsid w:val="000F3526"/>
    <w:rsid w:val="000F361B"/>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5EA6"/>
    <w:rsid w:val="00107051"/>
    <w:rsid w:val="0011035F"/>
    <w:rsid w:val="00110ADE"/>
    <w:rsid w:val="00111410"/>
    <w:rsid w:val="001118F7"/>
    <w:rsid w:val="00112445"/>
    <w:rsid w:val="001135F7"/>
    <w:rsid w:val="00113E71"/>
    <w:rsid w:val="001146CA"/>
    <w:rsid w:val="00115373"/>
    <w:rsid w:val="00116234"/>
    <w:rsid w:val="001169D3"/>
    <w:rsid w:val="00116AF0"/>
    <w:rsid w:val="001172C9"/>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074"/>
    <w:rsid w:val="001364CC"/>
    <w:rsid w:val="00136606"/>
    <w:rsid w:val="00136F69"/>
    <w:rsid w:val="0013709C"/>
    <w:rsid w:val="0013745A"/>
    <w:rsid w:val="0013766A"/>
    <w:rsid w:val="00140A96"/>
    <w:rsid w:val="00140B30"/>
    <w:rsid w:val="00140D3C"/>
    <w:rsid w:val="00140E82"/>
    <w:rsid w:val="001414CB"/>
    <w:rsid w:val="00141B16"/>
    <w:rsid w:val="00142E3F"/>
    <w:rsid w:val="00142FBF"/>
    <w:rsid w:val="001434AC"/>
    <w:rsid w:val="001437E1"/>
    <w:rsid w:val="0014488F"/>
    <w:rsid w:val="001448D8"/>
    <w:rsid w:val="00144B82"/>
    <w:rsid w:val="00144CFD"/>
    <w:rsid w:val="00145A34"/>
    <w:rsid w:val="001469EB"/>
    <w:rsid w:val="0014722F"/>
    <w:rsid w:val="0014726E"/>
    <w:rsid w:val="00147563"/>
    <w:rsid w:val="00150B4B"/>
    <w:rsid w:val="00151C03"/>
    <w:rsid w:val="00151CA5"/>
    <w:rsid w:val="00152872"/>
    <w:rsid w:val="00152C45"/>
    <w:rsid w:val="0015432C"/>
    <w:rsid w:val="00154BCF"/>
    <w:rsid w:val="0015631A"/>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48"/>
    <w:rsid w:val="00166690"/>
    <w:rsid w:val="00166DAF"/>
    <w:rsid w:val="00166E05"/>
    <w:rsid w:val="001707A8"/>
    <w:rsid w:val="0017137C"/>
    <w:rsid w:val="001713D1"/>
    <w:rsid w:val="0017288C"/>
    <w:rsid w:val="001728B5"/>
    <w:rsid w:val="00173065"/>
    <w:rsid w:val="0017310C"/>
    <w:rsid w:val="001739D2"/>
    <w:rsid w:val="00173C54"/>
    <w:rsid w:val="001747ED"/>
    <w:rsid w:val="00175688"/>
    <w:rsid w:val="0017598D"/>
    <w:rsid w:val="00175991"/>
    <w:rsid w:val="00176DAA"/>
    <w:rsid w:val="00176E8A"/>
    <w:rsid w:val="00177043"/>
    <w:rsid w:val="0017713B"/>
    <w:rsid w:val="0017755A"/>
    <w:rsid w:val="00177AD8"/>
    <w:rsid w:val="0018513C"/>
    <w:rsid w:val="00186654"/>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27"/>
    <w:rsid w:val="001A544E"/>
    <w:rsid w:val="001A59B5"/>
    <w:rsid w:val="001A65BC"/>
    <w:rsid w:val="001A761C"/>
    <w:rsid w:val="001B142A"/>
    <w:rsid w:val="001B180B"/>
    <w:rsid w:val="001B1974"/>
    <w:rsid w:val="001B19B2"/>
    <w:rsid w:val="001B27E8"/>
    <w:rsid w:val="001B2C43"/>
    <w:rsid w:val="001B30BD"/>
    <w:rsid w:val="001B3240"/>
    <w:rsid w:val="001B4D90"/>
    <w:rsid w:val="001B50CE"/>
    <w:rsid w:val="001B56E2"/>
    <w:rsid w:val="001B5973"/>
    <w:rsid w:val="001B5A10"/>
    <w:rsid w:val="001B5CB0"/>
    <w:rsid w:val="001B656A"/>
    <w:rsid w:val="001B6640"/>
    <w:rsid w:val="001B66F1"/>
    <w:rsid w:val="001B6A2C"/>
    <w:rsid w:val="001B726B"/>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F1751"/>
    <w:rsid w:val="001F1F8D"/>
    <w:rsid w:val="001F3829"/>
    <w:rsid w:val="001F3D83"/>
    <w:rsid w:val="001F3DB0"/>
    <w:rsid w:val="001F4E87"/>
    <w:rsid w:val="001F51CC"/>
    <w:rsid w:val="001F521B"/>
    <w:rsid w:val="001F5531"/>
    <w:rsid w:val="001F627B"/>
    <w:rsid w:val="001F6350"/>
    <w:rsid w:val="001F79B9"/>
    <w:rsid w:val="001F7DF0"/>
    <w:rsid w:val="002020B7"/>
    <w:rsid w:val="002021C3"/>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61"/>
    <w:rsid w:val="0021412B"/>
    <w:rsid w:val="00214A16"/>
    <w:rsid w:val="00214B54"/>
    <w:rsid w:val="0021570E"/>
    <w:rsid w:val="0021595A"/>
    <w:rsid w:val="0021622C"/>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40FE"/>
    <w:rsid w:val="00255D3F"/>
    <w:rsid w:val="00257ED7"/>
    <w:rsid w:val="002605DD"/>
    <w:rsid w:val="002628F5"/>
    <w:rsid w:val="00262EAB"/>
    <w:rsid w:val="002643CF"/>
    <w:rsid w:val="00264621"/>
    <w:rsid w:val="00264675"/>
    <w:rsid w:val="00264D26"/>
    <w:rsid w:val="00264E2F"/>
    <w:rsid w:val="00264F13"/>
    <w:rsid w:val="002654F3"/>
    <w:rsid w:val="00265CA8"/>
    <w:rsid w:val="00266761"/>
    <w:rsid w:val="00266D72"/>
    <w:rsid w:val="002676CE"/>
    <w:rsid w:val="002679F2"/>
    <w:rsid w:val="002701BC"/>
    <w:rsid w:val="00270980"/>
    <w:rsid w:val="0027160C"/>
    <w:rsid w:val="00271AA1"/>
    <w:rsid w:val="00271D48"/>
    <w:rsid w:val="002722FF"/>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91D"/>
    <w:rsid w:val="00293AB7"/>
    <w:rsid w:val="00293D38"/>
    <w:rsid w:val="00295038"/>
    <w:rsid w:val="00296A15"/>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5CD"/>
    <w:rsid w:val="002B2327"/>
    <w:rsid w:val="002B2431"/>
    <w:rsid w:val="002B28ED"/>
    <w:rsid w:val="002B31F0"/>
    <w:rsid w:val="002B3B55"/>
    <w:rsid w:val="002B467E"/>
    <w:rsid w:val="002B4CE2"/>
    <w:rsid w:val="002B57E4"/>
    <w:rsid w:val="002B59D3"/>
    <w:rsid w:val="002B66EC"/>
    <w:rsid w:val="002B7D84"/>
    <w:rsid w:val="002C0018"/>
    <w:rsid w:val="002C041F"/>
    <w:rsid w:val="002C1501"/>
    <w:rsid w:val="002C178B"/>
    <w:rsid w:val="002C1D0B"/>
    <w:rsid w:val="002C2027"/>
    <w:rsid w:val="002C2840"/>
    <w:rsid w:val="002C381F"/>
    <w:rsid w:val="002C3B88"/>
    <w:rsid w:val="002C41DC"/>
    <w:rsid w:val="002C562B"/>
    <w:rsid w:val="002C56E0"/>
    <w:rsid w:val="002C6593"/>
    <w:rsid w:val="002C6E5D"/>
    <w:rsid w:val="002C7310"/>
    <w:rsid w:val="002D1653"/>
    <w:rsid w:val="002D1740"/>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5CE"/>
    <w:rsid w:val="002E5823"/>
    <w:rsid w:val="002E5F55"/>
    <w:rsid w:val="002E6507"/>
    <w:rsid w:val="002E72D0"/>
    <w:rsid w:val="002F028F"/>
    <w:rsid w:val="002F1425"/>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E63"/>
    <w:rsid w:val="00301F3A"/>
    <w:rsid w:val="00301F74"/>
    <w:rsid w:val="00302268"/>
    <w:rsid w:val="00303672"/>
    <w:rsid w:val="00303705"/>
    <w:rsid w:val="00303B15"/>
    <w:rsid w:val="003044D3"/>
    <w:rsid w:val="00305267"/>
    <w:rsid w:val="0030567B"/>
    <w:rsid w:val="00305946"/>
    <w:rsid w:val="00305E99"/>
    <w:rsid w:val="00306A82"/>
    <w:rsid w:val="003075A5"/>
    <w:rsid w:val="003079CC"/>
    <w:rsid w:val="00307B14"/>
    <w:rsid w:val="00307CED"/>
    <w:rsid w:val="00307F13"/>
    <w:rsid w:val="00310107"/>
    <w:rsid w:val="003102B5"/>
    <w:rsid w:val="00310B17"/>
    <w:rsid w:val="00310C18"/>
    <w:rsid w:val="00310DF3"/>
    <w:rsid w:val="00314245"/>
    <w:rsid w:val="003142EE"/>
    <w:rsid w:val="0031511D"/>
    <w:rsid w:val="003157CB"/>
    <w:rsid w:val="00316303"/>
    <w:rsid w:val="00317272"/>
    <w:rsid w:val="00317640"/>
    <w:rsid w:val="00317881"/>
    <w:rsid w:val="00321BBC"/>
    <w:rsid w:val="00321CB7"/>
    <w:rsid w:val="00322F23"/>
    <w:rsid w:val="0032317E"/>
    <w:rsid w:val="00323AD8"/>
    <w:rsid w:val="00325952"/>
    <w:rsid w:val="0032612F"/>
    <w:rsid w:val="003264DA"/>
    <w:rsid w:val="0032707E"/>
    <w:rsid w:val="00330712"/>
    <w:rsid w:val="00331520"/>
    <w:rsid w:val="0033208E"/>
    <w:rsid w:val="00332BF2"/>
    <w:rsid w:val="003335C8"/>
    <w:rsid w:val="00333A8C"/>
    <w:rsid w:val="00335418"/>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77A5"/>
    <w:rsid w:val="00357A5C"/>
    <w:rsid w:val="003601EA"/>
    <w:rsid w:val="00362BFE"/>
    <w:rsid w:val="00362FE9"/>
    <w:rsid w:val="00363456"/>
    <w:rsid w:val="003646CC"/>
    <w:rsid w:val="00365033"/>
    <w:rsid w:val="00365892"/>
    <w:rsid w:val="00366D05"/>
    <w:rsid w:val="00366D76"/>
    <w:rsid w:val="003671F8"/>
    <w:rsid w:val="003676A7"/>
    <w:rsid w:val="003706D3"/>
    <w:rsid w:val="00370AED"/>
    <w:rsid w:val="00371808"/>
    <w:rsid w:val="00374A4B"/>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610C"/>
    <w:rsid w:val="00387049"/>
    <w:rsid w:val="0038769A"/>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5A0"/>
    <w:rsid w:val="003B67D7"/>
    <w:rsid w:val="003B6899"/>
    <w:rsid w:val="003B6C6B"/>
    <w:rsid w:val="003B6E5F"/>
    <w:rsid w:val="003C0070"/>
    <w:rsid w:val="003C0235"/>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2EBC"/>
    <w:rsid w:val="003D4121"/>
    <w:rsid w:val="003D5BF3"/>
    <w:rsid w:val="003D5BFE"/>
    <w:rsid w:val="003D68C5"/>
    <w:rsid w:val="003D69E3"/>
    <w:rsid w:val="003D6A9E"/>
    <w:rsid w:val="003D717D"/>
    <w:rsid w:val="003D7D1C"/>
    <w:rsid w:val="003D7D72"/>
    <w:rsid w:val="003E136A"/>
    <w:rsid w:val="003E28A5"/>
    <w:rsid w:val="003E2CEC"/>
    <w:rsid w:val="003E30A5"/>
    <w:rsid w:val="003E3147"/>
    <w:rsid w:val="003E3619"/>
    <w:rsid w:val="003E4117"/>
    <w:rsid w:val="003E4172"/>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2AE"/>
    <w:rsid w:val="003F29A4"/>
    <w:rsid w:val="003F29B5"/>
    <w:rsid w:val="003F3E33"/>
    <w:rsid w:val="003F43CF"/>
    <w:rsid w:val="003F474E"/>
    <w:rsid w:val="003F658F"/>
    <w:rsid w:val="004001F6"/>
    <w:rsid w:val="00400260"/>
    <w:rsid w:val="004014F1"/>
    <w:rsid w:val="004020F7"/>
    <w:rsid w:val="004029D7"/>
    <w:rsid w:val="00402A89"/>
    <w:rsid w:val="004030A8"/>
    <w:rsid w:val="00404B39"/>
    <w:rsid w:val="0040508E"/>
    <w:rsid w:val="00407AC0"/>
    <w:rsid w:val="00410B70"/>
    <w:rsid w:val="00410D72"/>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6B9"/>
    <w:rsid w:val="00434CFD"/>
    <w:rsid w:val="00435441"/>
    <w:rsid w:val="00435944"/>
    <w:rsid w:val="00435ED4"/>
    <w:rsid w:val="00436538"/>
    <w:rsid w:val="004401F9"/>
    <w:rsid w:val="004405D8"/>
    <w:rsid w:val="00441582"/>
    <w:rsid w:val="00441647"/>
    <w:rsid w:val="00441667"/>
    <w:rsid w:val="004418B0"/>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30"/>
    <w:rsid w:val="00463085"/>
    <w:rsid w:val="0046458C"/>
    <w:rsid w:val="00465F49"/>
    <w:rsid w:val="004660B9"/>
    <w:rsid w:val="00466D9F"/>
    <w:rsid w:val="0046730C"/>
    <w:rsid w:val="00467E8D"/>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35E"/>
    <w:rsid w:val="00481426"/>
    <w:rsid w:val="00483CA0"/>
    <w:rsid w:val="004849C0"/>
    <w:rsid w:val="00484C03"/>
    <w:rsid w:val="00484DAB"/>
    <w:rsid w:val="00484F23"/>
    <w:rsid w:val="00486454"/>
    <w:rsid w:val="00486942"/>
    <w:rsid w:val="00487192"/>
    <w:rsid w:val="004900AD"/>
    <w:rsid w:val="00490845"/>
    <w:rsid w:val="00491E58"/>
    <w:rsid w:val="0049294B"/>
    <w:rsid w:val="00492CED"/>
    <w:rsid w:val="00492CF3"/>
    <w:rsid w:val="00492D75"/>
    <w:rsid w:val="004932F2"/>
    <w:rsid w:val="00493629"/>
    <w:rsid w:val="004946D7"/>
    <w:rsid w:val="00495590"/>
    <w:rsid w:val="004960BC"/>
    <w:rsid w:val="004961B8"/>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494"/>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DEB"/>
    <w:rsid w:val="004D2E51"/>
    <w:rsid w:val="004D4A92"/>
    <w:rsid w:val="004D4BFA"/>
    <w:rsid w:val="004D4E70"/>
    <w:rsid w:val="004D5537"/>
    <w:rsid w:val="004D5553"/>
    <w:rsid w:val="004D57D2"/>
    <w:rsid w:val="004D6C86"/>
    <w:rsid w:val="004D6FD4"/>
    <w:rsid w:val="004E08AA"/>
    <w:rsid w:val="004E0D26"/>
    <w:rsid w:val="004E1D9C"/>
    <w:rsid w:val="004E243E"/>
    <w:rsid w:val="004E3518"/>
    <w:rsid w:val="004E4616"/>
    <w:rsid w:val="004E4889"/>
    <w:rsid w:val="004E4B43"/>
    <w:rsid w:val="004E5CB0"/>
    <w:rsid w:val="004E625D"/>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17EAB"/>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A28"/>
    <w:rsid w:val="00535E64"/>
    <w:rsid w:val="00537582"/>
    <w:rsid w:val="00537BC7"/>
    <w:rsid w:val="005402D7"/>
    <w:rsid w:val="00540BFF"/>
    <w:rsid w:val="0054159F"/>
    <w:rsid w:val="00543831"/>
    <w:rsid w:val="00544317"/>
    <w:rsid w:val="00544363"/>
    <w:rsid w:val="00544F7A"/>
    <w:rsid w:val="005452D7"/>
    <w:rsid w:val="00545B2E"/>
    <w:rsid w:val="0054636F"/>
    <w:rsid w:val="00546492"/>
    <w:rsid w:val="00546C28"/>
    <w:rsid w:val="00546C9D"/>
    <w:rsid w:val="00547279"/>
    <w:rsid w:val="00547C55"/>
    <w:rsid w:val="00547CF6"/>
    <w:rsid w:val="005508B1"/>
    <w:rsid w:val="00550958"/>
    <w:rsid w:val="00551BF2"/>
    <w:rsid w:val="00551DD1"/>
    <w:rsid w:val="00552212"/>
    <w:rsid w:val="005531FA"/>
    <w:rsid w:val="005541CC"/>
    <w:rsid w:val="005548DA"/>
    <w:rsid w:val="0055571C"/>
    <w:rsid w:val="00555868"/>
    <w:rsid w:val="00555B0E"/>
    <w:rsid w:val="00555B2B"/>
    <w:rsid w:val="00556423"/>
    <w:rsid w:val="005567C5"/>
    <w:rsid w:val="00557813"/>
    <w:rsid w:val="00557CDD"/>
    <w:rsid w:val="00560124"/>
    <w:rsid w:val="005608A3"/>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2EA5"/>
    <w:rsid w:val="00573151"/>
    <w:rsid w:val="00573774"/>
    <w:rsid w:val="00573E38"/>
    <w:rsid w:val="00574478"/>
    <w:rsid w:val="005745FE"/>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3B13"/>
    <w:rsid w:val="005841DB"/>
    <w:rsid w:val="0058517B"/>
    <w:rsid w:val="00585B13"/>
    <w:rsid w:val="00585FD6"/>
    <w:rsid w:val="00587026"/>
    <w:rsid w:val="005870E7"/>
    <w:rsid w:val="0058742E"/>
    <w:rsid w:val="005877A4"/>
    <w:rsid w:val="0059138F"/>
    <w:rsid w:val="00591600"/>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ED"/>
    <w:rsid w:val="005B121E"/>
    <w:rsid w:val="005B2021"/>
    <w:rsid w:val="005B2272"/>
    <w:rsid w:val="005B2878"/>
    <w:rsid w:val="005B3492"/>
    <w:rsid w:val="005B3843"/>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16A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7F2"/>
    <w:rsid w:val="005F3C6B"/>
    <w:rsid w:val="005F44EA"/>
    <w:rsid w:val="005F4B61"/>
    <w:rsid w:val="005F4FC7"/>
    <w:rsid w:val="005F562D"/>
    <w:rsid w:val="005F5DE4"/>
    <w:rsid w:val="005F6994"/>
    <w:rsid w:val="005F69B7"/>
    <w:rsid w:val="005F7659"/>
    <w:rsid w:val="00600120"/>
    <w:rsid w:val="006009E7"/>
    <w:rsid w:val="00600C68"/>
    <w:rsid w:val="006016A3"/>
    <w:rsid w:val="006017C6"/>
    <w:rsid w:val="00603131"/>
    <w:rsid w:val="0060314F"/>
    <w:rsid w:val="0060412A"/>
    <w:rsid w:val="00604AC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714"/>
    <w:rsid w:val="0061446F"/>
    <w:rsid w:val="006148D6"/>
    <w:rsid w:val="00614D68"/>
    <w:rsid w:val="0061542E"/>
    <w:rsid w:val="00615B2A"/>
    <w:rsid w:val="0061652C"/>
    <w:rsid w:val="00616E61"/>
    <w:rsid w:val="006176BD"/>
    <w:rsid w:val="00617BC4"/>
    <w:rsid w:val="00617CD8"/>
    <w:rsid w:val="00617FF4"/>
    <w:rsid w:val="00621A20"/>
    <w:rsid w:val="00621FE5"/>
    <w:rsid w:val="0062239D"/>
    <w:rsid w:val="00622FC3"/>
    <w:rsid w:val="00623B7B"/>
    <w:rsid w:val="00625E54"/>
    <w:rsid w:val="0062676E"/>
    <w:rsid w:val="00627350"/>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0DB"/>
    <w:rsid w:val="006407E3"/>
    <w:rsid w:val="006410A0"/>
    <w:rsid w:val="00641394"/>
    <w:rsid w:val="00641BE5"/>
    <w:rsid w:val="00641F74"/>
    <w:rsid w:val="0064401B"/>
    <w:rsid w:val="006445A0"/>
    <w:rsid w:val="00644B5E"/>
    <w:rsid w:val="00645641"/>
    <w:rsid w:val="00645D08"/>
    <w:rsid w:val="00646431"/>
    <w:rsid w:val="006464FE"/>
    <w:rsid w:val="00646743"/>
    <w:rsid w:val="00646AB9"/>
    <w:rsid w:val="00646B33"/>
    <w:rsid w:val="00646F8A"/>
    <w:rsid w:val="00650FC1"/>
    <w:rsid w:val="0065105B"/>
    <w:rsid w:val="00651100"/>
    <w:rsid w:val="00651880"/>
    <w:rsid w:val="00651D1D"/>
    <w:rsid w:val="00652D28"/>
    <w:rsid w:val="00653CB5"/>
    <w:rsid w:val="00654D5E"/>
    <w:rsid w:val="006553FA"/>
    <w:rsid w:val="006555C3"/>
    <w:rsid w:val="00655EA3"/>
    <w:rsid w:val="00655EFA"/>
    <w:rsid w:val="006566F2"/>
    <w:rsid w:val="00656925"/>
    <w:rsid w:val="00656FE7"/>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0F53"/>
    <w:rsid w:val="00672D41"/>
    <w:rsid w:val="00672ED9"/>
    <w:rsid w:val="006735E0"/>
    <w:rsid w:val="00674347"/>
    <w:rsid w:val="00674B4B"/>
    <w:rsid w:val="00675249"/>
    <w:rsid w:val="00675CA7"/>
    <w:rsid w:val="0067668F"/>
    <w:rsid w:val="00676763"/>
    <w:rsid w:val="0068016A"/>
    <w:rsid w:val="0068066B"/>
    <w:rsid w:val="00680710"/>
    <w:rsid w:val="00680898"/>
    <w:rsid w:val="00680C24"/>
    <w:rsid w:val="006818E9"/>
    <w:rsid w:val="0068276A"/>
    <w:rsid w:val="00682868"/>
    <w:rsid w:val="006836E6"/>
    <w:rsid w:val="00683D51"/>
    <w:rsid w:val="00684468"/>
    <w:rsid w:val="006854B0"/>
    <w:rsid w:val="00685BD8"/>
    <w:rsid w:val="00686968"/>
    <w:rsid w:val="006869AE"/>
    <w:rsid w:val="00686ED5"/>
    <w:rsid w:val="0068746F"/>
    <w:rsid w:val="006874FD"/>
    <w:rsid w:val="0069019B"/>
    <w:rsid w:val="00690EFB"/>
    <w:rsid w:val="006910E2"/>
    <w:rsid w:val="0069158F"/>
    <w:rsid w:val="00692D6B"/>
    <w:rsid w:val="00693ED9"/>
    <w:rsid w:val="006941CB"/>
    <w:rsid w:val="00694BAE"/>
    <w:rsid w:val="00694D5D"/>
    <w:rsid w:val="00694DCD"/>
    <w:rsid w:val="00694FA5"/>
    <w:rsid w:val="00695B33"/>
    <w:rsid w:val="00696D67"/>
    <w:rsid w:val="0069766E"/>
    <w:rsid w:val="0069766F"/>
    <w:rsid w:val="00697CD2"/>
    <w:rsid w:val="006A002C"/>
    <w:rsid w:val="006A0CAD"/>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37B8"/>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43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23B"/>
    <w:rsid w:val="006D657B"/>
    <w:rsid w:val="006D69DE"/>
    <w:rsid w:val="006D73DE"/>
    <w:rsid w:val="006D7F0F"/>
    <w:rsid w:val="006E0A85"/>
    <w:rsid w:val="006E1528"/>
    <w:rsid w:val="006E1539"/>
    <w:rsid w:val="006E1961"/>
    <w:rsid w:val="006E2DFE"/>
    <w:rsid w:val="006E32F5"/>
    <w:rsid w:val="006E3E50"/>
    <w:rsid w:val="006E4030"/>
    <w:rsid w:val="006E4AC9"/>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804"/>
    <w:rsid w:val="006F4D3F"/>
    <w:rsid w:val="006F5649"/>
    <w:rsid w:val="006F5A2C"/>
    <w:rsid w:val="006F5CF0"/>
    <w:rsid w:val="006F699D"/>
    <w:rsid w:val="006F6B63"/>
    <w:rsid w:val="00700FFB"/>
    <w:rsid w:val="0070125F"/>
    <w:rsid w:val="00701898"/>
    <w:rsid w:val="00701D90"/>
    <w:rsid w:val="007025A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3BB9"/>
    <w:rsid w:val="007141E9"/>
    <w:rsid w:val="00715665"/>
    <w:rsid w:val="00715918"/>
    <w:rsid w:val="00715B5A"/>
    <w:rsid w:val="00715BFB"/>
    <w:rsid w:val="0071633B"/>
    <w:rsid w:val="007169F5"/>
    <w:rsid w:val="0071743A"/>
    <w:rsid w:val="00720D8B"/>
    <w:rsid w:val="0072148C"/>
    <w:rsid w:val="007221DE"/>
    <w:rsid w:val="00722794"/>
    <w:rsid w:val="00723300"/>
    <w:rsid w:val="00723643"/>
    <w:rsid w:val="00723C3C"/>
    <w:rsid w:val="00723DC3"/>
    <w:rsid w:val="00723E2E"/>
    <w:rsid w:val="00724754"/>
    <w:rsid w:val="007255ED"/>
    <w:rsid w:val="0072622E"/>
    <w:rsid w:val="0072645B"/>
    <w:rsid w:val="007272B0"/>
    <w:rsid w:val="0072778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5FED"/>
    <w:rsid w:val="00736488"/>
    <w:rsid w:val="007401AB"/>
    <w:rsid w:val="00740BF7"/>
    <w:rsid w:val="00740E44"/>
    <w:rsid w:val="00741C8E"/>
    <w:rsid w:val="00742E07"/>
    <w:rsid w:val="007431DF"/>
    <w:rsid w:val="00743972"/>
    <w:rsid w:val="007444B1"/>
    <w:rsid w:val="0074587B"/>
    <w:rsid w:val="00747372"/>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341D"/>
    <w:rsid w:val="00764414"/>
    <w:rsid w:val="00765345"/>
    <w:rsid w:val="00766854"/>
    <w:rsid w:val="00766D0D"/>
    <w:rsid w:val="007675C8"/>
    <w:rsid w:val="00767A75"/>
    <w:rsid w:val="007709F4"/>
    <w:rsid w:val="00770CA1"/>
    <w:rsid w:val="007721DB"/>
    <w:rsid w:val="00772258"/>
    <w:rsid w:val="00772866"/>
    <w:rsid w:val="00772C4E"/>
    <w:rsid w:val="00774426"/>
    <w:rsid w:val="007754F9"/>
    <w:rsid w:val="00776176"/>
    <w:rsid w:val="00776882"/>
    <w:rsid w:val="00776B50"/>
    <w:rsid w:val="00777F12"/>
    <w:rsid w:val="00777F6C"/>
    <w:rsid w:val="00780582"/>
    <w:rsid w:val="007806CE"/>
    <w:rsid w:val="00781C16"/>
    <w:rsid w:val="00783170"/>
    <w:rsid w:val="00784203"/>
    <w:rsid w:val="00790212"/>
    <w:rsid w:val="007903D8"/>
    <w:rsid w:val="0079277D"/>
    <w:rsid w:val="007929C5"/>
    <w:rsid w:val="00794F94"/>
    <w:rsid w:val="0079540F"/>
    <w:rsid w:val="00796320"/>
    <w:rsid w:val="00796407"/>
    <w:rsid w:val="00797B62"/>
    <w:rsid w:val="007A01A6"/>
    <w:rsid w:val="007A0618"/>
    <w:rsid w:val="007A4F70"/>
    <w:rsid w:val="007A6340"/>
    <w:rsid w:val="007A68EF"/>
    <w:rsid w:val="007A6FBA"/>
    <w:rsid w:val="007A7ACC"/>
    <w:rsid w:val="007A7D59"/>
    <w:rsid w:val="007A7F75"/>
    <w:rsid w:val="007B06B3"/>
    <w:rsid w:val="007B0F37"/>
    <w:rsid w:val="007B117F"/>
    <w:rsid w:val="007B170A"/>
    <w:rsid w:val="007B1C9E"/>
    <w:rsid w:val="007B2526"/>
    <w:rsid w:val="007B37E8"/>
    <w:rsid w:val="007B3AD2"/>
    <w:rsid w:val="007B3C89"/>
    <w:rsid w:val="007B4360"/>
    <w:rsid w:val="007B48D1"/>
    <w:rsid w:val="007B64AE"/>
    <w:rsid w:val="007B6558"/>
    <w:rsid w:val="007B6659"/>
    <w:rsid w:val="007B6A98"/>
    <w:rsid w:val="007B6F1A"/>
    <w:rsid w:val="007B7278"/>
    <w:rsid w:val="007B7369"/>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49A"/>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97"/>
    <w:rsid w:val="007F7C30"/>
    <w:rsid w:val="007F7C7D"/>
    <w:rsid w:val="007F7DF5"/>
    <w:rsid w:val="007F7E27"/>
    <w:rsid w:val="007F7E74"/>
    <w:rsid w:val="0080036C"/>
    <w:rsid w:val="0080062D"/>
    <w:rsid w:val="00801BDA"/>
    <w:rsid w:val="00802116"/>
    <w:rsid w:val="008027FF"/>
    <w:rsid w:val="0080292B"/>
    <w:rsid w:val="0080324D"/>
    <w:rsid w:val="008037D8"/>
    <w:rsid w:val="008044F0"/>
    <w:rsid w:val="00804BC6"/>
    <w:rsid w:val="00805AED"/>
    <w:rsid w:val="00805F7E"/>
    <w:rsid w:val="008063B6"/>
    <w:rsid w:val="00807294"/>
    <w:rsid w:val="00807336"/>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3A3"/>
    <w:rsid w:val="00817665"/>
    <w:rsid w:val="008214EA"/>
    <w:rsid w:val="008215EC"/>
    <w:rsid w:val="0082341A"/>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5FDC"/>
    <w:rsid w:val="00836C42"/>
    <w:rsid w:val="0083780D"/>
    <w:rsid w:val="00837B7A"/>
    <w:rsid w:val="00837D86"/>
    <w:rsid w:val="00840809"/>
    <w:rsid w:val="008411B9"/>
    <w:rsid w:val="008413DD"/>
    <w:rsid w:val="008416A9"/>
    <w:rsid w:val="00841815"/>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956"/>
    <w:rsid w:val="00875BC5"/>
    <w:rsid w:val="00876296"/>
    <w:rsid w:val="00877390"/>
    <w:rsid w:val="00877F4C"/>
    <w:rsid w:val="00877FD9"/>
    <w:rsid w:val="0088016C"/>
    <w:rsid w:val="008801FE"/>
    <w:rsid w:val="00880447"/>
    <w:rsid w:val="00880694"/>
    <w:rsid w:val="00881832"/>
    <w:rsid w:val="00881C3C"/>
    <w:rsid w:val="008821F1"/>
    <w:rsid w:val="00883364"/>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B7BCB"/>
    <w:rsid w:val="008C23BA"/>
    <w:rsid w:val="008C2826"/>
    <w:rsid w:val="008C3684"/>
    <w:rsid w:val="008C38E3"/>
    <w:rsid w:val="008C3A94"/>
    <w:rsid w:val="008C4C56"/>
    <w:rsid w:val="008C654F"/>
    <w:rsid w:val="008C682A"/>
    <w:rsid w:val="008C71FD"/>
    <w:rsid w:val="008C7629"/>
    <w:rsid w:val="008D0954"/>
    <w:rsid w:val="008D0EFB"/>
    <w:rsid w:val="008D12EB"/>
    <w:rsid w:val="008D1457"/>
    <w:rsid w:val="008D1D7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64ED"/>
    <w:rsid w:val="008F7CC9"/>
    <w:rsid w:val="009004F0"/>
    <w:rsid w:val="00901A21"/>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653"/>
    <w:rsid w:val="009104B2"/>
    <w:rsid w:val="00911A85"/>
    <w:rsid w:val="00911D91"/>
    <w:rsid w:val="00913225"/>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6DF"/>
    <w:rsid w:val="00925E9D"/>
    <w:rsid w:val="009274C6"/>
    <w:rsid w:val="00927CDB"/>
    <w:rsid w:val="009305F6"/>
    <w:rsid w:val="009310AD"/>
    <w:rsid w:val="00932AB3"/>
    <w:rsid w:val="00933511"/>
    <w:rsid w:val="00934AE2"/>
    <w:rsid w:val="0093565E"/>
    <w:rsid w:val="00935A70"/>
    <w:rsid w:val="00935CD7"/>
    <w:rsid w:val="00936968"/>
    <w:rsid w:val="00936CAF"/>
    <w:rsid w:val="00937269"/>
    <w:rsid w:val="009374FE"/>
    <w:rsid w:val="00940171"/>
    <w:rsid w:val="00940411"/>
    <w:rsid w:val="00943BA1"/>
    <w:rsid w:val="00943E8B"/>
    <w:rsid w:val="00943EE0"/>
    <w:rsid w:val="009441E7"/>
    <w:rsid w:val="00944234"/>
    <w:rsid w:val="009443EB"/>
    <w:rsid w:val="00944858"/>
    <w:rsid w:val="00944D3F"/>
    <w:rsid w:val="00944D5C"/>
    <w:rsid w:val="00945A8E"/>
    <w:rsid w:val="00945D24"/>
    <w:rsid w:val="00946204"/>
    <w:rsid w:val="009479BC"/>
    <w:rsid w:val="009479C3"/>
    <w:rsid w:val="00950D72"/>
    <w:rsid w:val="00950EFD"/>
    <w:rsid w:val="00951415"/>
    <w:rsid w:val="00951B01"/>
    <w:rsid w:val="00951F9E"/>
    <w:rsid w:val="009522B1"/>
    <w:rsid w:val="009522DB"/>
    <w:rsid w:val="00952A3D"/>
    <w:rsid w:val="00952D16"/>
    <w:rsid w:val="00953C31"/>
    <w:rsid w:val="009543FE"/>
    <w:rsid w:val="009544B5"/>
    <w:rsid w:val="0095456D"/>
    <w:rsid w:val="00954BCA"/>
    <w:rsid w:val="00954FDB"/>
    <w:rsid w:val="009573DD"/>
    <w:rsid w:val="009574CE"/>
    <w:rsid w:val="009578D2"/>
    <w:rsid w:val="00957BD2"/>
    <w:rsid w:val="00957C73"/>
    <w:rsid w:val="00960396"/>
    <w:rsid w:val="00960587"/>
    <w:rsid w:val="00961C44"/>
    <w:rsid w:val="00962740"/>
    <w:rsid w:val="009627C1"/>
    <w:rsid w:val="0096376C"/>
    <w:rsid w:val="009645DE"/>
    <w:rsid w:val="00964E50"/>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115"/>
    <w:rsid w:val="00977432"/>
    <w:rsid w:val="00980004"/>
    <w:rsid w:val="00980BBB"/>
    <w:rsid w:val="00981066"/>
    <w:rsid w:val="009814DB"/>
    <w:rsid w:val="00981A88"/>
    <w:rsid w:val="009821BE"/>
    <w:rsid w:val="009828EA"/>
    <w:rsid w:val="00982ABB"/>
    <w:rsid w:val="00982F6E"/>
    <w:rsid w:val="00983567"/>
    <w:rsid w:val="00983F0E"/>
    <w:rsid w:val="009844AC"/>
    <w:rsid w:val="00984F5E"/>
    <w:rsid w:val="00985379"/>
    <w:rsid w:val="00985879"/>
    <w:rsid w:val="00985C70"/>
    <w:rsid w:val="009864C8"/>
    <w:rsid w:val="0098783C"/>
    <w:rsid w:val="00990E2D"/>
    <w:rsid w:val="0099168D"/>
    <w:rsid w:val="00991D26"/>
    <w:rsid w:val="00992514"/>
    <w:rsid w:val="009925D7"/>
    <w:rsid w:val="009936D3"/>
    <w:rsid w:val="0099397B"/>
    <w:rsid w:val="00995234"/>
    <w:rsid w:val="009957EE"/>
    <w:rsid w:val="00996420"/>
    <w:rsid w:val="009964A2"/>
    <w:rsid w:val="00996E3C"/>
    <w:rsid w:val="00997D19"/>
    <w:rsid w:val="009A0372"/>
    <w:rsid w:val="009A0931"/>
    <w:rsid w:val="009A0CFB"/>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574C"/>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4AF8"/>
    <w:rsid w:val="009F4DE6"/>
    <w:rsid w:val="009F6B40"/>
    <w:rsid w:val="009F7E17"/>
    <w:rsid w:val="00A01408"/>
    <w:rsid w:val="00A02DB0"/>
    <w:rsid w:val="00A02EFC"/>
    <w:rsid w:val="00A03554"/>
    <w:rsid w:val="00A035D7"/>
    <w:rsid w:val="00A0364F"/>
    <w:rsid w:val="00A037E7"/>
    <w:rsid w:val="00A077CD"/>
    <w:rsid w:val="00A07FE8"/>
    <w:rsid w:val="00A10290"/>
    <w:rsid w:val="00A11128"/>
    <w:rsid w:val="00A12499"/>
    <w:rsid w:val="00A124C8"/>
    <w:rsid w:val="00A12907"/>
    <w:rsid w:val="00A1367F"/>
    <w:rsid w:val="00A13EAD"/>
    <w:rsid w:val="00A144DB"/>
    <w:rsid w:val="00A145C1"/>
    <w:rsid w:val="00A14BA8"/>
    <w:rsid w:val="00A21EBD"/>
    <w:rsid w:val="00A22A37"/>
    <w:rsid w:val="00A243AA"/>
    <w:rsid w:val="00A24F04"/>
    <w:rsid w:val="00A24F49"/>
    <w:rsid w:val="00A25922"/>
    <w:rsid w:val="00A25FD3"/>
    <w:rsid w:val="00A27621"/>
    <w:rsid w:val="00A30570"/>
    <w:rsid w:val="00A31B2F"/>
    <w:rsid w:val="00A32A87"/>
    <w:rsid w:val="00A32AFD"/>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1087"/>
    <w:rsid w:val="00A515AA"/>
    <w:rsid w:val="00A522D1"/>
    <w:rsid w:val="00A527D9"/>
    <w:rsid w:val="00A53574"/>
    <w:rsid w:val="00A53D3C"/>
    <w:rsid w:val="00A5468E"/>
    <w:rsid w:val="00A547BA"/>
    <w:rsid w:val="00A54DED"/>
    <w:rsid w:val="00A5512F"/>
    <w:rsid w:val="00A55BC3"/>
    <w:rsid w:val="00A56C32"/>
    <w:rsid w:val="00A56DA6"/>
    <w:rsid w:val="00A6070F"/>
    <w:rsid w:val="00A614F7"/>
    <w:rsid w:val="00A6219D"/>
    <w:rsid w:val="00A6288E"/>
    <w:rsid w:val="00A62F0F"/>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4E4"/>
    <w:rsid w:val="00A82ADC"/>
    <w:rsid w:val="00A837BC"/>
    <w:rsid w:val="00A838D9"/>
    <w:rsid w:val="00A83B0D"/>
    <w:rsid w:val="00A83D31"/>
    <w:rsid w:val="00A842AA"/>
    <w:rsid w:val="00A844E0"/>
    <w:rsid w:val="00A8604C"/>
    <w:rsid w:val="00A86D84"/>
    <w:rsid w:val="00A90AB8"/>
    <w:rsid w:val="00A915E5"/>
    <w:rsid w:val="00A932FD"/>
    <w:rsid w:val="00A93C9B"/>
    <w:rsid w:val="00A94C36"/>
    <w:rsid w:val="00A94C50"/>
    <w:rsid w:val="00A94CBD"/>
    <w:rsid w:val="00A94EB6"/>
    <w:rsid w:val="00A95087"/>
    <w:rsid w:val="00A953A2"/>
    <w:rsid w:val="00A95665"/>
    <w:rsid w:val="00A95D72"/>
    <w:rsid w:val="00A95DAC"/>
    <w:rsid w:val="00A95DE8"/>
    <w:rsid w:val="00A96CF6"/>
    <w:rsid w:val="00A97000"/>
    <w:rsid w:val="00AA0449"/>
    <w:rsid w:val="00AA0E14"/>
    <w:rsid w:val="00AA18DB"/>
    <w:rsid w:val="00AA2411"/>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529"/>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FAC"/>
    <w:rsid w:val="00AC6216"/>
    <w:rsid w:val="00AC6260"/>
    <w:rsid w:val="00AC69ED"/>
    <w:rsid w:val="00AC71B7"/>
    <w:rsid w:val="00AC7A03"/>
    <w:rsid w:val="00AC7C63"/>
    <w:rsid w:val="00AD0B46"/>
    <w:rsid w:val="00AD16EB"/>
    <w:rsid w:val="00AD17E3"/>
    <w:rsid w:val="00AD24CC"/>
    <w:rsid w:val="00AD26D8"/>
    <w:rsid w:val="00AD2721"/>
    <w:rsid w:val="00AD2D46"/>
    <w:rsid w:val="00AD3151"/>
    <w:rsid w:val="00AD3539"/>
    <w:rsid w:val="00AD45F0"/>
    <w:rsid w:val="00AD4D64"/>
    <w:rsid w:val="00AD5D4F"/>
    <w:rsid w:val="00AD6873"/>
    <w:rsid w:val="00AD6A20"/>
    <w:rsid w:val="00AD6B91"/>
    <w:rsid w:val="00AD7D07"/>
    <w:rsid w:val="00AE0304"/>
    <w:rsid w:val="00AE0358"/>
    <w:rsid w:val="00AE0A02"/>
    <w:rsid w:val="00AE2BC2"/>
    <w:rsid w:val="00AE3EB5"/>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564"/>
    <w:rsid w:val="00AF189F"/>
    <w:rsid w:val="00AF27B4"/>
    <w:rsid w:val="00AF38DA"/>
    <w:rsid w:val="00AF3B02"/>
    <w:rsid w:val="00AF56AC"/>
    <w:rsid w:val="00AF5CC5"/>
    <w:rsid w:val="00AF6406"/>
    <w:rsid w:val="00AF747F"/>
    <w:rsid w:val="00AF787D"/>
    <w:rsid w:val="00AF790D"/>
    <w:rsid w:val="00AF7A7E"/>
    <w:rsid w:val="00AF7FDE"/>
    <w:rsid w:val="00AF7FF7"/>
    <w:rsid w:val="00B00409"/>
    <w:rsid w:val="00B013DB"/>
    <w:rsid w:val="00B017C5"/>
    <w:rsid w:val="00B02A9C"/>
    <w:rsid w:val="00B03022"/>
    <w:rsid w:val="00B03411"/>
    <w:rsid w:val="00B039A8"/>
    <w:rsid w:val="00B0404F"/>
    <w:rsid w:val="00B046CE"/>
    <w:rsid w:val="00B057CC"/>
    <w:rsid w:val="00B078A0"/>
    <w:rsid w:val="00B0796E"/>
    <w:rsid w:val="00B10715"/>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C36"/>
    <w:rsid w:val="00B25DB6"/>
    <w:rsid w:val="00B272FD"/>
    <w:rsid w:val="00B27B18"/>
    <w:rsid w:val="00B3128B"/>
    <w:rsid w:val="00B32076"/>
    <w:rsid w:val="00B32866"/>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504A"/>
    <w:rsid w:val="00B45AE1"/>
    <w:rsid w:val="00B45C63"/>
    <w:rsid w:val="00B46B2C"/>
    <w:rsid w:val="00B476D9"/>
    <w:rsid w:val="00B477D4"/>
    <w:rsid w:val="00B50139"/>
    <w:rsid w:val="00B51A32"/>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113A"/>
    <w:rsid w:val="00B620D9"/>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AEA"/>
    <w:rsid w:val="00B96E4C"/>
    <w:rsid w:val="00B977EA"/>
    <w:rsid w:val="00B97B06"/>
    <w:rsid w:val="00BA0142"/>
    <w:rsid w:val="00BA0898"/>
    <w:rsid w:val="00BA0B32"/>
    <w:rsid w:val="00BA0DCB"/>
    <w:rsid w:val="00BA19D3"/>
    <w:rsid w:val="00BA231A"/>
    <w:rsid w:val="00BA287F"/>
    <w:rsid w:val="00BA3E52"/>
    <w:rsid w:val="00BA42DB"/>
    <w:rsid w:val="00BA4808"/>
    <w:rsid w:val="00BA5624"/>
    <w:rsid w:val="00BA5E78"/>
    <w:rsid w:val="00BA6AA2"/>
    <w:rsid w:val="00BA706D"/>
    <w:rsid w:val="00BB1590"/>
    <w:rsid w:val="00BB2AB0"/>
    <w:rsid w:val="00BB2F1A"/>
    <w:rsid w:val="00BB31E8"/>
    <w:rsid w:val="00BB3392"/>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2E70"/>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BAE"/>
    <w:rsid w:val="00C14F1D"/>
    <w:rsid w:val="00C159FB"/>
    <w:rsid w:val="00C168B7"/>
    <w:rsid w:val="00C1694A"/>
    <w:rsid w:val="00C16A1F"/>
    <w:rsid w:val="00C16AC2"/>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B3D"/>
    <w:rsid w:val="00C26CD6"/>
    <w:rsid w:val="00C301C5"/>
    <w:rsid w:val="00C30674"/>
    <w:rsid w:val="00C30B1D"/>
    <w:rsid w:val="00C30E78"/>
    <w:rsid w:val="00C30EB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09A6"/>
    <w:rsid w:val="00C41AA6"/>
    <w:rsid w:val="00C427B4"/>
    <w:rsid w:val="00C427C6"/>
    <w:rsid w:val="00C42FF5"/>
    <w:rsid w:val="00C43A93"/>
    <w:rsid w:val="00C44971"/>
    <w:rsid w:val="00C44C7E"/>
    <w:rsid w:val="00C45611"/>
    <w:rsid w:val="00C45827"/>
    <w:rsid w:val="00C45D6B"/>
    <w:rsid w:val="00C45F61"/>
    <w:rsid w:val="00C46685"/>
    <w:rsid w:val="00C4724C"/>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1DF3"/>
    <w:rsid w:val="00C6224E"/>
    <w:rsid w:val="00C62540"/>
    <w:rsid w:val="00C627F6"/>
    <w:rsid w:val="00C62D6A"/>
    <w:rsid w:val="00C63163"/>
    <w:rsid w:val="00C632D6"/>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23"/>
    <w:rsid w:val="00CB7948"/>
    <w:rsid w:val="00CC327E"/>
    <w:rsid w:val="00CC3490"/>
    <w:rsid w:val="00CC3A45"/>
    <w:rsid w:val="00CC3BE8"/>
    <w:rsid w:val="00CC442C"/>
    <w:rsid w:val="00CC45DC"/>
    <w:rsid w:val="00CC4952"/>
    <w:rsid w:val="00CC525B"/>
    <w:rsid w:val="00CC5DF7"/>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2D9"/>
    <w:rsid w:val="00CF19DD"/>
    <w:rsid w:val="00CF261B"/>
    <w:rsid w:val="00CF35A5"/>
    <w:rsid w:val="00CF35A6"/>
    <w:rsid w:val="00CF458E"/>
    <w:rsid w:val="00CF4C4F"/>
    <w:rsid w:val="00CF4CAF"/>
    <w:rsid w:val="00CF656F"/>
    <w:rsid w:val="00CF6A5C"/>
    <w:rsid w:val="00CF76F3"/>
    <w:rsid w:val="00CF7DBB"/>
    <w:rsid w:val="00D002D6"/>
    <w:rsid w:val="00D00626"/>
    <w:rsid w:val="00D00F6A"/>
    <w:rsid w:val="00D00FEA"/>
    <w:rsid w:val="00D01446"/>
    <w:rsid w:val="00D017D8"/>
    <w:rsid w:val="00D019A8"/>
    <w:rsid w:val="00D01CC0"/>
    <w:rsid w:val="00D0231F"/>
    <w:rsid w:val="00D025D8"/>
    <w:rsid w:val="00D02B98"/>
    <w:rsid w:val="00D03679"/>
    <w:rsid w:val="00D03D85"/>
    <w:rsid w:val="00D03E8E"/>
    <w:rsid w:val="00D04590"/>
    <w:rsid w:val="00D04D91"/>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739"/>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2DE3"/>
    <w:rsid w:val="00D43913"/>
    <w:rsid w:val="00D43977"/>
    <w:rsid w:val="00D44E5D"/>
    <w:rsid w:val="00D472D0"/>
    <w:rsid w:val="00D47386"/>
    <w:rsid w:val="00D474C9"/>
    <w:rsid w:val="00D479DE"/>
    <w:rsid w:val="00D47B05"/>
    <w:rsid w:val="00D47B3D"/>
    <w:rsid w:val="00D5067E"/>
    <w:rsid w:val="00D51783"/>
    <w:rsid w:val="00D51866"/>
    <w:rsid w:val="00D519C1"/>
    <w:rsid w:val="00D527B0"/>
    <w:rsid w:val="00D53AE5"/>
    <w:rsid w:val="00D53CA4"/>
    <w:rsid w:val="00D542EC"/>
    <w:rsid w:val="00D5463E"/>
    <w:rsid w:val="00D55CC9"/>
    <w:rsid w:val="00D564C0"/>
    <w:rsid w:val="00D57532"/>
    <w:rsid w:val="00D60872"/>
    <w:rsid w:val="00D610FB"/>
    <w:rsid w:val="00D61AE3"/>
    <w:rsid w:val="00D62122"/>
    <w:rsid w:val="00D635F4"/>
    <w:rsid w:val="00D63B91"/>
    <w:rsid w:val="00D6575A"/>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6A53"/>
    <w:rsid w:val="00D77206"/>
    <w:rsid w:val="00D779F6"/>
    <w:rsid w:val="00D8000E"/>
    <w:rsid w:val="00D804E9"/>
    <w:rsid w:val="00D80522"/>
    <w:rsid w:val="00D808D0"/>
    <w:rsid w:val="00D814F0"/>
    <w:rsid w:val="00D8157D"/>
    <w:rsid w:val="00D83F90"/>
    <w:rsid w:val="00D84515"/>
    <w:rsid w:val="00D84F9E"/>
    <w:rsid w:val="00D8707B"/>
    <w:rsid w:val="00D87A20"/>
    <w:rsid w:val="00D9015C"/>
    <w:rsid w:val="00D9145B"/>
    <w:rsid w:val="00D92002"/>
    <w:rsid w:val="00D92490"/>
    <w:rsid w:val="00D92DE9"/>
    <w:rsid w:val="00D942CB"/>
    <w:rsid w:val="00D94472"/>
    <w:rsid w:val="00D94FFE"/>
    <w:rsid w:val="00D95005"/>
    <w:rsid w:val="00D9644C"/>
    <w:rsid w:val="00D96983"/>
    <w:rsid w:val="00D96FB6"/>
    <w:rsid w:val="00D97190"/>
    <w:rsid w:val="00D973A9"/>
    <w:rsid w:val="00D974FB"/>
    <w:rsid w:val="00D97787"/>
    <w:rsid w:val="00D97E0A"/>
    <w:rsid w:val="00D97E12"/>
    <w:rsid w:val="00DA06E7"/>
    <w:rsid w:val="00DA0A4F"/>
    <w:rsid w:val="00DA2D49"/>
    <w:rsid w:val="00DA3D03"/>
    <w:rsid w:val="00DA4411"/>
    <w:rsid w:val="00DA482A"/>
    <w:rsid w:val="00DA499D"/>
    <w:rsid w:val="00DA4E23"/>
    <w:rsid w:val="00DA5CAC"/>
    <w:rsid w:val="00DA6040"/>
    <w:rsid w:val="00DA6087"/>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C7946"/>
    <w:rsid w:val="00DD059A"/>
    <w:rsid w:val="00DD0F96"/>
    <w:rsid w:val="00DD1050"/>
    <w:rsid w:val="00DD11C0"/>
    <w:rsid w:val="00DD2123"/>
    <w:rsid w:val="00DD2656"/>
    <w:rsid w:val="00DD2D5E"/>
    <w:rsid w:val="00DD3272"/>
    <w:rsid w:val="00DD34A4"/>
    <w:rsid w:val="00DD3870"/>
    <w:rsid w:val="00DD3900"/>
    <w:rsid w:val="00DD4462"/>
    <w:rsid w:val="00DD4692"/>
    <w:rsid w:val="00DD48FC"/>
    <w:rsid w:val="00DD5231"/>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698"/>
    <w:rsid w:val="00DF1BB7"/>
    <w:rsid w:val="00DF265C"/>
    <w:rsid w:val="00DF3A67"/>
    <w:rsid w:val="00DF4D00"/>
    <w:rsid w:val="00DF5077"/>
    <w:rsid w:val="00DF537E"/>
    <w:rsid w:val="00DF54DD"/>
    <w:rsid w:val="00DF5E16"/>
    <w:rsid w:val="00DF5F09"/>
    <w:rsid w:val="00DF7A0D"/>
    <w:rsid w:val="00E000DC"/>
    <w:rsid w:val="00E01920"/>
    <w:rsid w:val="00E01BB4"/>
    <w:rsid w:val="00E01D73"/>
    <w:rsid w:val="00E02866"/>
    <w:rsid w:val="00E02EA7"/>
    <w:rsid w:val="00E02F44"/>
    <w:rsid w:val="00E02FE6"/>
    <w:rsid w:val="00E038B7"/>
    <w:rsid w:val="00E03932"/>
    <w:rsid w:val="00E0470A"/>
    <w:rsid w:val="00E04973"/>
    <w:rsid w:val="00E052A6"/>
    <w:rsid w:val="00E058D3"/>
    <w:rsid w:val="00E060A8"/>
    <w:rsid w:val="00E062C4"/>
    <w:rsid w:val="00E069DC"/>
    <w:rsid w:val="00E06EAE"/>
    <w:rsid w:val="00E10474"/>
    <w:rsid w:val="00E1105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1DD7"/>
    <w:rsid w:val="00E24484"/>
    <w:rsid w:val="00E24828"/>
    <w:rsid w:val="00E24999"/>
    <w:rsid w:val="00E249DE"/>
    <w:rsid w:val="00E24C8C"/>
    <w:rsid w:val="00E25B90"/>
    <w:rsid w:val="00E25EB2"/>
    <w:rsid w:val="00E269FA"/>
    <w:rsid w:val="00E27508"/>
    <w:rsid w:val="00E27717"/>
    <w:rsid w:val="00E27743"/>
    <w:rsid w:val="00E309DC"/>
    <w:rsid w:val="00E31206"/>
    <w:rsid w:val="00E326DD"/>
    <w:rsid w:val="00E3408D"/>
    <w:rsid w:val="00E3452C"/>
    <w:rsid w:val="00E37EEB"/>
    <w:rsid w:val="00E4040F"/>
    <w:rsid w:val="00E409DD"/>
    <w:rsid w:val="00E40AFA"/>
    <w:rsid w:val="00E40F94"/>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5FED"/>
    <w:rsid w:val="00E46766"/>
    <w:rsid w:val="00E47886"/>
    <w:rsid w:val="00E47BDC"/>
    <w:rsid w:val="00E51558"/>
    <w:rsid w:val="00E5179A"/>
    <w:rsid w:val="00E51D0F"/>
    <w:rsid w:val="00E51D39"/>
    <w:rsid w:val="00E5231C"/>
    <w:rsid w:val="00E523FB"/>
    <w:rsid w:val="00E53F1E"/>
    <w:rsid w:val="00E54F41"/>
    <w:rsid w:val="00E559D1"/>
    <w:rsid w:val="00E56488"/>
    <w:rsid w:val="00E56673"/>
    <w:rsid w:val="00E56C7B"/>
    <w:rsid w:val="00E57779"/>
    <w:rsid w:val="00E57BC1"/>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708"/>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B76"/>
    <w:rsid w:val="00E80BB8"/>
    <w:rsid w:val="00E80BDA"/>
    <w:rsid w:val="00E80F70"/>
    <w:rsid w:val="00E819E9"/>
    <w:rsid w:val="00E82526"/>
    <w:rsid w:val="00E82A7B"/>
    <w:rsid w:val="00E82EFC"/>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599E"/>
    <w:rsid w:val="00E966D6"/>
    <w:rsid w:val="00E97D5B"/>
    <w:rsid w:val="00E97E71"/>
    <w:rsid w:val="00E97F78"/>
    <w:rsid w:val="00EA0015"/>
    <w:rsid w:val="00EA1115"/>
    <w:rsid w:val="00EA1538"/>
    <w:rsid w:val="00EA1B3C"/>
    <w:rsid w:val="00EA3112"/>
    <w:rsid w:val="00EA53F9"/>
    <w:rsid w:val="00EA5EB3"/>
    <w:rsid w:val="00EA669F"/>
    <w:rsid w:val="00EA7194"/>
    <w:rsid w:val="00EA7331"/>
    <w:rsid w:val="00EA7441"/>
    <w:rsid w:val="00EB04CB"/>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5CF"/>
    <w:rsid w:val="00EC5815"/>
    <w:rsid w:val="00EC5822"/>
    <w:rsid w:val="00EC5E44"/>
    <w:rsid w:val="00EC6353"/>
    <w:rsid w:val="00EC7324"/>
    <w:rsid w:val="00EC7CCB"/>
    <w:rsid w:val="00ED05EF"/>
    <w:rsid w:val="00ED1355"/>
    <w:rsid w:val="00ED199D"/>
    <w:rsid w:val="00ED1C6B"/>
    <w:rsid w:val="00ED2978"/>
    <w:rsid w:val="00ED2F56"/>
    <w:rsid w:val="00ED4005"/>
    <w:rsid w:val="00ED4CE9"/>
    <w:rsid w:val="00ED53E8"/>
    <w:rsid w:val="00ED7851"/>
    <w:rsid w:val="00EE21ED"/>
    <w:rsid w:val="00EE2D4E"/>
    <w:rsid w:val="00EE3671"/>
    <w:rsid w:val="00EE3B20"/>
    <w:rsid w:val="00EE4316"/>
    <w:rsid w:val="00EE473A"/>
    <w:rsid w:val="00EE52CA"/>
    <w:rsid w:val="00EE5B8E"/>
    <w:rsid w:val="00EE5CD2"/>
    <w:rsid w:val="00EE5D7D"/>
    <w:rsid w:val="00EE672B"/>
    <w:rsid w:val="00EE6800"/>
    <w:rsid w:val="00EE6932"/>
    <w:rsid w:val="00EE6F1A"/>
    <w:rsid w:val="00EE7436"/>
    <w:rsid w:val="00EF0ECE"/>
    <w:rsid w:val="00EF10FA"/>
    <w:rsid w:val="00EF1FD5"/>
    <w:rsid w:val="00EF289D"/>
    <w:rsid w:val="00EF3A68"/>
    <w:rsid w:val="00EF4245"/>
    <w:rsid w:val="00EF46E8"/>
    <w:rsid w:val="00EF4833"/>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2D4"/>
    <w:rsid w:val="00F14583"/>
    <w:rsid w:val="00F149D2"/>
    <w:rsid w:val="00F1541D"/>
    <w:rsid w:val="00F15C65"/>
    <w:rsid w:val="00F15D35"/>
    <w:rsid w:val="00F1646A"/>
    <w:rsid w:val="00F173B1"/>
    <w:rsid w:val="00F17B2C"/>
    <w:rsid w:val="00F2023A"/>
    <w:rsid w:val="00F20FEB"/>
    <w:rsid w:val="00F21017"/>
    <w:rsid w:val="00F21593"/>
    <w:rsid w:val="00F218FC"/>
    <w:rsid w:val="00F2200A"/>
    <w:rsid w:val="00F24100"/>
    <w:rsid w:val="00F246C1"/>
    <w:rsid w:val="00F248AF"/>
    <w:rsid w:val="00F2497B"/>
    <w:rsid w:val="00F26DC6"/>
    <w:rsid w:val="00F27051"/>
    <w:rsid w:val="00F27B6A"/>
    <w:rsid w:val="00F27C05"/>
    <w:rsid w:val="00F27CD2"/>
    <w:rsid w:val="00F30851"/>
    <w:rsid w:val="00F309EE"/>
    <w:rsid w:val="00F30DA6"/>
    <w:rsid w:val="00F3117D"/>
    <w:rsid w:val="00F328B4"/>
    <w:rsid w:val="00F330ED"/>
    <w:rsid w:val="00F3386A"/>
    <w:rsid w:val="00F340EE"/>
    <w:rsid w:val="00F36754"/>
    <w:rsid w:val="00F3746D"/>
    <w:rsid w:val="00F3796C"/>
    <w:rsid w:val="00F37B22"/>
    <w:rsid w:val="00F37CB5"/>
    <w:rsid w:val="00F410B7"/>
    <w:rsid w:val="00F410EA"/>
    <w:rsid w:val="00F422DE"/>
    <w:rsid w:val="00F4390D"/>
    <w:rsid w:val="00F4509F"/>
    <w:rsid w:val="00F45488"/>
    <w:rsid w:val="00F456A6"/>
    <w:rsid w:val="00F45FF6"/>
    <w:rsid w:val="00F46379"/>
    <w:rsid w:val="00F46C1F"/>
    <w:rsid w:val="00F46EA9"/>
    <w:rsid w:val="00F4734D"/>
    <w:rsid w:val="00F47A19"/>
    <w:rsid w:val="00F52770"/>
    <w:rsid w:val="00F53980"/>
    <w:rsid w:val="00F539A5"/>
    <w:rsid w:val="00F53A12"/>
    <w:rsid w:val="00F5415F"/>
    <w:rsid w:val="00F544DB"/>
    <w:rsid w:val="00F5589D"/>
    <w:rsid w:val="00F55FA8"/>
    <w:rsid w:val="00F60F86"/>
    <w:rsid w:val="00F613A6"/>
    <w:rsid w:val="00F616BF"/>
    <w:rsid w:val="00F622F6"/>
    <w:rsid w:val="00F632E8"/>
    <w:rsid w:val="00F63BBE"/>
    <w:rsid w:val="00F643ED"/>
    <w:rsid w:val="00F64881"/>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4EC"/>
    <w:rsid w:val="00FA1576"/>
    <w:rsid w:val="00FA1607"/>
    <w:rsid w:val="00FA1C08"/>
    <w:rsid w:val="00FA3353"/>
    <w:rsid w:val="00FA3C9E"/>
    <w:rsid w:val="00FA5076"/>
    <w:rsid w:val="00FA5B07"/>
    <w:rsid w:val="00FA5DC5"/>
    <w:rsid w:val="00FA6B78"/>
    <w:rsid w:val="00FA77FA"/>
    <w:rsid w:val="00FB11FF"/>
    <w:rsid w:val="00FB1749"/>
    <w:rsid w:val="00FB479A"/>
    <w:rsid w:val="00FB4A1C"/>
    <w:rsid w:val="00FB4AD2"/>
    <w:rsid w:val="00FB4B73"/>
    <w:rsid w:val="00FB52AE"/>
    <w:rsid w:val="00FB56EF"/>
    <w:rsid w:val="00FB5D02"/>
    <w:rsid w:val="00FB5F8E"/>
    <w:rsid w:val="00FB6BDD"/>
    <w:rsid w:val="00FB6C3D"/>
    <w:rsid w:val="00FB7B03"/>
    <w:rsid w:val="00FC0B24"/>
    <w:rsid w:val="00FC0B76"/>
    <w:rsid w:val="00FC0B93"/>
    <w:rsid w:val="00FC0D1C"/>
    <w:rsid w:val="00FC0DD7"/>
    <w:rsid w:val="00FC1102"/>
    <w:rsid w:val="00FC137A"/>
    <w:rsid w:val="00FC248F"/>
    <w:rsid w:val="00FC2964"/>
    <w:rsid w:val="00FC451F"/>
    <w:rsid w:val="00FC4E96"/>
    <w:rsid w:val="00FC535B"/>
    <w:rsid w:val="00FC5CC3"/>
    <w:rsid w:val="00FC5F4E"/>
    <w:rsid w:val="00FC67EB"/>
    <w:rsid w:val="00FC69F2"/>
    <w:rsid w:val="00FC6C1F"/>
    <w:rsid w:val="00FC7C24"/>
    <w:rsid w:val="00FD01AE"/>
    <w:rsid w:val="00FD02AE"/>
    <w:rsid w:val="00FD0A54"/>
    <w:rsid w:val="00FD0BB5"/>
    <w:rsid w:val="00FD0C68"/>
    <w:rsid w:val="00FD1511"/>
    <w:rsid w:val="00FD18CA"/>
    <w:rsid w:val="00FD1F81"/>
    <w:rsid w:val="00FD2AD6"/>
    <w:rsid w:val="00FD3324"/>
    <w:rsid w:val="00FD3801"/>
    <w:rsid w:val="00FD415E"/>
    <w:rsid w:val="00FD43A4"/>
    <w:rsid w:val="00FD5483"/>
    <w:rsid w:val="00FD5838"/>
    <w:rsid w:val="00FD6744"/>
    <w:rsid w:val="00FD742A"/>
    <w:rsid w:val="00FD75C1"/>
    <w:rsid w:val="00FD78F4"/>
    <w:rsid w:val="00FD7DA6"/>
    <w:rsid w:val="00FE0919"/>
    <w:rsid w:val="00FE13B4"/>
    <w:rsid w:val="00FE1506"/>
    <w:rsid w:val="00FE1850"/>
    <w:rsid w:val="00FE2031"/>
    <w:rsid w:val="00FE2549"/>
    <w:rsid w:val="00FE2823"/>
    <w:rsid w:val="00FE3AB5"/>
    <w:rsid w:val="00FE3CED"/>
    <w:rsid w:val="00FE44BA"/>
    <w:rsid w:val="00FE47BB"/>
    <w:rsid w:val="00FE54B2"/>
    <w:rsid w:val="00FE5864"/>
    <w:rsid w:val="00FE5EE5"/>
    <w:rsid w:val="00FE6AB1"/>
    <w:rsid w:val="00FF0423"/>
    <w:rsid w:val="00FF09E3"/>
    <w:rsid w:val="00FF1734"/>
    <w:rsid w:val="00FF1DDF"/>
    <w:rsid w:val="00FF2420"/>
    <w:rsid w:val="00FF43EE"/>
    <w:rsid w:val="00FF50FB"/>
    <w:rsid w:val="00FF596E"/>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CE253E"/>
    <w:pPr>
      <w:keepNext/>
      <w:keepLines/>
      <w:numPr>
        <w:numId w:val="5"/>
      </w:numPr>
      <w:spacing w:after="240" w:line="276" w:lineRule="auto"/>
      <w:outlineLvl w:val="0"/>
    </w:pPr>
    <w:rPr>
      <w:rFonts w:eastAsiaTheme="majorEastAsia" w:cstheme="majorBidi"/>
      <w:b/>
      <w:bCs/>
      <w:color w:val="00907C"/>
      <w:sz w:val="24"/>
      <w:szCs w:val="24"/>
    </w:rPr>
  </w:style>
  <w:style w:type="paragraph" w:styleId="Heading2">
    <w:name w:val="heading 2"/>
    <w:basedOn w:val="Normal"/>
    <w:next w:val="Normal"/>
    <w:link w:val="Heading2Char"/>
    <w:autoRedefine/>
    <w:uiPriority w:val="9"/>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1A5427"/>
    <w:pPr>
      <w:spacing w:before="240" w:after="60"/>
      <w:ind w:left="720" w:hanging="720"/>
      <w:outlineLvl w:val="2"/>
    </w:pPr>
    <w:rPr>
      <w:b/>
      <w:bCs/>
      <w:lang w:val="en-GB"/>
    </w:r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1A5427"/>
    <w:rPr>
      <w:rFonts w:ascii="MS Reference Sans Serif" w:eastAsia="Calibri" w:hAnsi="MS Reference Sans Serif" w:cs="Times New Roman"/>
      <w:b/>
      <w:bCs/>
      <w:sz w:val="20"/>
      <w:szCs w:val="20"/>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CE253E"/>
    <w:rPr>
      <w:rFonts w:ascii="MS Reference Sans Serif" w:eastAsiaTheme="majorEastAsia" w:hAnsi="MS Reference Sans Serif" w:cstheme="majorBidi"/>
      <w:b/>
      <w:bCs/>
      <w:color w:val="00907C"/>
      <w:sz w:val="24"/>
      <w:szCs w:val="24"/>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paragraph" w:styleId="Caption">
    <w:name w:val="caption"/>
    <w:basedOn w:val="Normal"/>
    <w:next w:val="Normal"/>
    <w:semiHidden/>
    <w:unhideWhenUsed/>
    <w:qFormat/>
    <w:rsid w:val="00A95665"/>
    <w:pPr>
      <w:spacing w:before="0" w:after="0"/>
    </w:pPr>
    <w:rPr>
      <w:rFonts w:ascii="Arial" w:eastAsia="Times New Roman" w:hAnsi="Arial" w:cs="Arial"/>
      <w:bCs/>
      <w:i/>
      <w:sz w:val="20"/>
      <w:szCs w:val="20"/>
      <w:lang w:val="en-CA"/>
    </w:rPr>
  </w:style>
  <w:style w:type="character" w:styleId="PlaceholderText">
    <w:name w:val="Placeholder Text"/>
    <w:basedOn w:val="DefaultParagraphFont"/>
    <w:uiPriority w:val="99"/>
    <w:semiHidden/>
    <w:rsid w:val="00A95665"/>
    <w:rPr>
      <w:color w:val="808080"/>
    </w:rPr>
  </w:style>
  <w:style w:type="character" w:styleId="UnresolvedMention">
    <w:name w:val="Unresolved Mention"/>
    <w:basedOn w:val="DefaultParagraphFont"/>
    <w:uiPriority w:val="99"/>
    <w:semiHidden/>
    <w:unhideWhenUsed/>
    <w:rsid w:val="00FD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alconsumer.org/ethicalcampaigns/taxjusticecampaign/taxhavenlist.aspx" TargetMode="External"/><Relationship Id="rId18" Type="http://schemas.openxmlformats.org/officeDocument/2006/relationships/hyperlink" Target="http://info.fsc.org" TargetMode="External"/><Relationship Id="rId26" Type="http://schemas.openxmlformats.org/officeDocument/2006/relationships/image" Target="media/image7.jp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nfo.fsc.org/" TargetMode="External"/><Relationship Id="rId17" Type="http://schemas.openxmlformats.org/officeDocument/2006/relationships/hyperlink" Target="http://www.fsc.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sc.org"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hyperlink" Target="mailto:nmjelde@preferredbynature.org" TargetMode="External"/><Relationship Id="rId10" Type="http://schemas.openxmlformats.org/officeDocument/2006/relationships/image" Target="media/image2.jpeg"/><Relationship Id="rId19" Type="http://schemas.openxmlformats.org/officeDocument/2006/relationships/hyperlink" Target="http://info.fsc.or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1.xml"/><Relationship Id="rId27" Type="http://schemas.openxmlformats.org/officeDocument/2006/relationships/hyperlink" Target="http://www.preferredbynature.org"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49F3D048604759A1CE0910E971F093"/>
        <w:category>
          <w:name w:val="General"/>
          <w:gallery w:val="placeholder"/>
        </w:category>
        <w:types>
          <w:type w:val="bbPlcHdr"/>
        </w:types>
        <w:behaviors>
          <w:behavior w:val="content"/>
        </w:behaviors>
        <w:guid w:val="{7C0A2853-CA16-491C-B660-F3B7E1AFEFC3}"/>
      </w:docPartPr>
      <w:docPartBody>
        <w:p w:rsidR="00603654" w:rsidRDefault="00FB692B" w:rsidP="00FB692B">
          <w:r>
            <w:rPr>
              <w:rFonts w:eastAsia="Calibri" w:cs="Times New Roman"/>
              <w:sz w:val="20"/>
              <w:lang w:val="et-EE"/>
            </w:rPr>
            <w:t>Vajuta siia, et sisestada tekst.</w:t>
          </w:r>
        </w:p>
      </w:docPartBody>
    </w:docPart>
    <w:docPart>
      <w:docPartPr>
        <w:name w:val="A5A03E8EFFC64C25BBF1A1AB317BDAC8"/>
        <w:category>
          <w:name w:val="General"/>
          <w:gallery w:val="placeholder"/>
        </w:category>
        <w:types>
          <w:type w:val="bbPlcHdr"/>
        </w:types>
        <w:behaviors>
          <w:behavior w:val="content"/>
        </w:behaviors>
        <w:guid w:val="{3C1AD3BA-3E58-4C82-8B2C-98BF3489518E}"/>
      </w:docPartPr>
      <w:docPartBody>
        <w:p w:rsidR="00603654" w:rsidRDefault="00FB692B" w:rsidP="00FB692B">
          <w:r w:rsidRPr="006D623B">
            <w:rPr>
              <w:rStyle w:val="PlaceholderText"/>
              <w:lang w:val="et-EE"/>
            </w:rPr>
            <w:t>Click or tap here to enter text.</w:t>
          </w:r>
        </w:p>
      </w:docPartBody>
    </w:docPart>
    <w:docPart>
      <w:docPartPr>
        <w:name w:val="289BFA9A619743BA8CA3893D2884FECD"/>
        <w:category>
          <w:name w:val="General"/>
          <w:gallery w:val="placeholder"/>
        </w:category>
        <w:types>
          <w:type w:val="bbPlcHdr"/>
        </w:types>
        <w:behaviors>
          <w:behavior w:val="content"/>
        </w:behaviors>
        <w:guid w:val="{CD171FA8-B3A8-4CFB-8674-EC7AEE3BD41D}"/>
      </w:docPartPr>
      <w:docPartBody>
        <w:p w:rsidR="00603654" w:rsidRDefault="00FB692B" w:rsidP="00FB692B">
          <w:r w:rsidRPr="006D623B">
            <w:rPr>
              <w:rStyle w:val="PlaceholderText"/>
              <w:lang w:val="et-EE"/>
            </w:rPr>
            <w:t>Click or tap here to enter text.</w:t>
          </w:r>
        </w:p>
      </w:docPartBody>
    </w:docPart>
    <w:docPart>
      <w:docPartPr>
        <w:name w:val="DB5C45BC0E28406A82319D405E17970D"/>
        <w:category>
          <w:name w:val="General"/>
          <w:gallery w:val="placeholder"/>
        </w:category>
        <w:types>
          <w:type w:val="bbPlcHdr"/>
        </w:types>
        <w:behaviors>
          <w:behavior w:val="content"/>
        </w:behaviors>
        <w:guid w:val="{38CD490D-FCA1-4351-A457-093D5A62E7F0}"/>
      </w:docPartPr>
      <w:docPartBody>
        <w:p w:rsidR="00603654" w:rsidRDefault="00FB692B" w:rsidP="00FB692B">
          <w:r w:rsidRPr="006D623B">
            <w:rPr>
              <w:rStyle w:val="PlaceholderText"/>
              <w:lang w:val="et-EE"/>
            </w:rPr>
            <w:t>Click or tap here to enter text.</w:t>
          </w:r>
        </w:p>
      </w:docPartBody>
    </w:docPart>
    <w:docPart>
      <w:docPartPr>
        <w:name w:val="E3919EE4C768481193720970A9FC4CD0"/>
        <w:category>
          <w:name w:val="General"/>
          <w:gallery w:val="placeholder"/>
        </w:category>
        <w:types>
          <w:type w:val="bbPlcHdr"/>
        </w:types>
        <w:behaviors>
          <w:behavior w:val="content"/>
        </w:behaviors>
        <w:guid w:val="{EC993947-9A43-4192-ACA5-87D10664CB60}"/>
      </w:docPartPr>
      <w:docPartBody>
        <w:p w:rsidR="00603654" w:rsidRDefault="00FB692B" w:rsidP="00FB692B">
          <w:r w:rsidRPr="006D623B">
            <w:rPr>
              <w:rStyle w:val="PlaceholderText"/>
              <w:lang w:val="et-EE"/>
            </w:rPr>
            <w:t>Click or tap here to enter text.</w:t>
          </w:r>
        </w:p>
      </w:docPartBody>
    </w:docPart>
    <w:docPart>
      <w:docPartPr>
        <w:name w:val="CE3D5567FC47450C82B0F9BCFC02D41A"/>
        <w:category>
          <w:name w:val="General"/>
          <w:gallery w:val="placeholder"/>
        </w:category>
        <w:types>
          <w:type w:val="bbPlcHdr"/>
        </w:types>
        <w:behaviors>
          <w:behavior w:val="content"/>
        </w:behaviors>
        <w:guid w:val="{CF55CC2A-79F3-4C62-BB41-9771585ADCB9}"/>
      </w:docPartPr>
      <w:docPartBody>
        <w:p w:rsidR="00603654" w:rsidRDefault="00FB692B" w:rsidP="00FB692B">
          <w:r w:rsidRPr="006D623B">
            <w:rPr>
              <w:rStyle w:val="PlaceholderText"/>
              <w:lang w:val="et-EE"/>
            </w:rPr>
            <w:t>Click or tap here to enter text.</w:t>
          </w:r>
        </w:p>
      </w:docPartBody>
    </w:docPart>
    <w:docPart>
      <w:docPartPr>
        <w:name w:val="4AAC549737804008A457E1C5A56D052A"/>
        <w:category>
          <w:name w:val="General"/>
          <w:gallery w:val="placeholder"/>
        </w:category>
        <w:types>
          <w:type w:val="bbPlcHdr"/>
        </w:types>
        <w:behaviors>
          <w:behavior w:val="content"/>
        </w:behaviors>
        <w:guid w:val="{B37537D4-F8F5-4478-A4EA-BA4DB32C587B}"/>
      </w:docPartPr>
      <w:docPartBody>
        <w:p w:rsidR="00603654" w:rsidRDefault="00FB692B" w:rsidP="00FB692B">
          <w:r w:rsidRPr="006D623B">
            <w:rPr>
              <w:rStyle w:val="PlaceholderText"/>
              <w:lang w:val="et-EE"/>
            </w:rPr>
            <w:t>Click or tap here to enter text.</w:t>
          </w:r>
        </w:p>
      </w:docPartBody>
    </w:docPart>
    <w:docPart>
      <w:docPartPr>
        <w:name w:val="A094B5297AFC49F1983CD2D876C0A3D9"/>
        <w:category>
          <w:name w:val="General"/>
          <w:gallery w:val="placeholder"/>
        </w:category>
        <w:types>
          <w:type w:val="bbPlcHdr"/>
        </w:types>
        <w:behaviors>
          <w:behavior w:val="content"/>
        </w:behaviors>
        <w:guid w:val="{FF608709-9E07-4A58-AAA6-DFB537B37541}"/>
      </w:docPartPr>
      <w:docPartBody>
        <w:p w:rsidR="00603654" w:rsidRDefault="00FB692B" w:rsidP="00FB692B">
          <w:r w:rsidRPr="006D623B">
            <w:rPr>
              <w:rStyle w:val="PlaceholderText"/>
              <w:lang w:val="et-EE"/>
            </w:rPr>
            <w:t>Click or tap here to enter text.</w:t>
          </w:r>
        </w:p>
      </w:docPartBody>
    </w:docPart>
    <w:docPart>
      <w:docPartPr>
        <w:name w:val="465B3E7558DC48C6A3D75684E3DFFC40"/>
        <w:category>
          <w:name w:val="General"/>
          <w:gallery w:val="placeholder"/>
        </w:category>
        <w:types>
          <w:type w:val="bbPlcHdr"/>
        </w:types>
        <w:behaviors>
          <w:behavior w:val="content"/>
        </w:behaviors>
        <w:guid w:val="{1173A877-7E63-44DC-ABEB-BFD1674580F7}"/>
      </w:docPartPr>
      <w:docPartBody>
        <w:p w:rsidR="00603654" w:rsidRDefault="00FB692B" w:rsidP="00FB692B">
          <w:r w:rsidRPr="006D623B">
            <w:rPr>
              <w:rStyle w:val="PlaceholderText"/>
              <w:lang w:val="et-EE"/>
            </w:rPr>
            <w:t>Click or tap here to enter text.</w:t>
          </w:r>
        </w:p>
      </w:docPartBody>
    </w:docPart>
    <w:docPart>
      <w:docPartPr>
        <w:name w:val="1F28938608A44059B87F26383E7D870E"/>
        <w:category>
          <w:name w:val="General"/>
          <w:gallery w:val="placeholder"/>
        </w:category>
        <w:types>
          <w:type w:val="bbPlcHdr"/>
        </w:types>
        <w:behaviors>
          <w:behavior w:val="content"/>
        </w:behaviors>
        <w:guid w:val="{D9316F38-CA6A-4014-9D50-88ED472057B6}"/>
      </w:docPartPr>
      <w:docPartBody>
        <w:p w:rsidR="00603654" w:rsidRDefault="00FB692B" w:rsidP="00FB692B">
          <w:r w:rsidRPr="006D623B">
            <w:rPr>
              <w:rStyle w:val="PlaceholderText"/>
              <w:lang w:val="et-EE"/>
            </w:rPr>
            <w:t>Click or tap here to enter text.</w:t>
          </w:r>
        </w:p>
      </w:docPartBody>
    </w:docPart>
    <w:docPart>
      <w:docPartPr>
        <w:name w:val="7DBAC695542245D891255883C0B00C5F"/>
        <w:category>
          <w:name w:val="General"/>
          <w:gallery w:val="placeholder"/>
        </w:category>
        <w:types>
          <w:type w:val="bbPlcHdr"/>
        </w:types>
        <w:behaviors>
          <w:behavior w:val="content"/>
        </w:behaviors>
        <w:guid w:val="{EA649096-0F1B-4E6B-BECC-4E92C0B2D76F}"/>
      </w:docPartPr>
      <w:docPartBody>
        <w:p w:rsidR="00603654" w:rsidRDefault="00FB692B" w:rsidP="00FB692B">
          <w:r w:rsidRPr="006D623B">
            <w:rPr>
              <w:rStyle w:val="PlaceholderText"/>
              <w:lang w:val="et-EE"/>
            </w:rPr>
            <w:t>Click or tap here to enter text.</w:t>
          </w:r>
        </w:p>
      </w:docPartBody>
    </w:docPart>
    <w:docPart>
      <w:docPartPr>
        <w:name w:val="896D05B73FBB42558127E7C4E216D338"/>
        <w:category>
          <w:name w:val="General"/>
          <w:gallery w:val="placeholder"/>
        </w:category>
        <w:types>
          <w:type w:val="bbPlcHdr"/>
        </w:types>
        <w:behaviors>
          <w:behavior w:val="content"/>
        </w:behaviors>
        <w:guid w:val="{258F184B-4B40-4742-BF10-436EE4D63ABA}"/>
      </w:docPartPr>
      <w:docPartBody>
        <w:p w:rsidR="00603654" w:rsidRDefault="00FB692B" w:rsidP="00FB692B">
          <w:r w:rsidRPr="006D623B">
            <w:rPr>
              <w:rStyle w:val="PlaceholderText"/>
              <w:lang w:val="et-EE"/>
            </w:rPr>
            <w:t>Click or tap here to enter text.</w:t>
          </w:r>
        </w:p>
      </w:docPartBody>
    </w:docPart>
    <w:docPart>
      <w:docPartPr>
        <w:name w:val="45C15676566E4EFFA83F158060A70B84"/>
        <w:category>
          <w:name w:val="General"/>
          <w:gallery w:val="placeholder"/>
        </w:category>
        <w:types>
          <w:type w:val="bbPlcHdr"/>
        </w:types>
        <w:behaviors>
          <w:behavior w:val="content"/>
        </w:behaviors>
        <w:guid w:val="{9D4C7EFC-8DD9-4010-827B-DC695415109B}"/>
      </w:docPartPr>
      <w:docPartBody>
        <w:p w:rsidR="00603654" w:rsidRDefault="00FB692B" w:rsidP="00FB692B">
          <w:r w:rsidRPr="006D623B">
            <w:rPr>
              <w:rStyle w:val="PlaceholderText"/>
              <w:lang w:val="et-EE"/>
            </w:rPr>
            <w:t>Click or tap here to enter text.</w:t>
          </w:r>
        </w:p>
      </w:docPartBody>
    </w:docPart>
    <w:docPart>
      <w:docPartPr>
        <w:name w:val="B5DE845C313441EB8150704319A3D9A8"/>
        <w:category>
          <w:name w:val="General"/>
          <w:gallery w:val="placeholder"/>
        </w:category>
        <w:types>
          <w:type w:val="bbPlcHdr"/>
        </w:types>
        <w:behaviors>
          <w:behavior w:val="content"/>
        </w:behaviors>
        <w:guid w:val="{46096F2B-7EE6-4822-AF00-E806FDB1ED2A}"/>
      </w:docPartPr>
      <w:docPartBody>
        <w:p w:rsidR="00603654" w:rsidRDefault="00FB692B" w:rsidP="00FB692B">
          <w:r w:rsidRPr="006D623B">
            <w:rPr>
              <w:rStyle w:val="PlaceholderText"/>
              <w:lang w:val="et-EE"/>
            </w:rPr>
            <w:t>Click or tap here to enter text.</w:t>
          </w:r>
        </w:p>
      </w:docPartBody>
    </w:docPart>
    <w:docPart>
      <w:docPartPr>
        <w:name w:val="C520C4C51C0641468CE1E994DFEAD91A"/>
        <w:category>
          <w:name w:val="General"/>
          <w:gallery w:val="placeholder"/>
        </w:category>
        <w:types>
          <w:type w:val="bbPlcHdr"/>
        </w:types>
        <w:behaviors>
          <w:behavior w:val="content"/>
        </w:behaviors>
        <w:guid w:val="{4FE6F30C-58BC-4E6C-AD61-67E3B8C6DDCF}"/>
      </w:docPartPr>
      <w:docPartBody>
        <w:p w:rsidR="00603654" w:rsidRDefault="00FB692B" w:rsidP="00FB692B">
          <w:r w:rsidRPr="006D623B">
            <w:rPr>
              <w:rStyle w:val="PlaceholderText"/>
              <w:lang w:val="et-EE"/>
            </w:rPr>
            <w:t>Click or tap here to enter text.</w:t>
          </w:r>
        </w:p>
      </w:docPartBody>
    </w:docPart>
    <w:docPart>
      <w:docPartPr>
        <w:name w:val="977225568F0E44B5B5CF6B1E46AD5412"/>
        <w:category>
          <w:name w:val="General"/>
          <w:gallery w:val="placeholder"/>
        </w:category>
        <w:types>
          <w:type w:val="bbPlcHdr"/>
        </w:types>
        <w:behaviors>
          <w:behavior w:val="content"/>
        </w:behaviors>
        <w:guid w:val="{3EAE741E-EDF6-4041-A340-B4772484414A}"/>
      </w:docPartPr>
      <w:docPartBody>
        <w:p w:rsidR="00603654" w:rsidRDefault="00FB692B" w:rsidP="00FB692B">
          <w:r w:rsidRPr="006D623B">
            <w:rPr>
              <w:rStyle w:val="PlaceholderText"/>
              <w:lang w:val="et-EE"/>
            </w:rPr>
            <w:t>Click or tap here to enter text.</w:t>
          </w:r>
        </w:p>
      </w:docPartBody>
    </w:docPart>
    <w:docPart>
      <w:docPartPr>
        <w:name w:val="9EEDAEF85FCB4FB5BD9CE5A69537D1D6"/>
        <w:category>
          <w:name w:val="General"/>
          <w:gallery w:val="placeholder"/>
        </w:category>
        <w:types>
          <w:type w:val="bbPlcHdr"/>
        </w:types>
        <w:behaviors>
          <w:behavior w:val="content"/>
        </w:behaviors>
        <w:guid w:val="{5B6DE7BC-5E23-4B55-A91E-7053E18E4202}"/>
      </w:docPartPr>
      <w:docPartBody>
        <w:p w:rsidR="00603654" w:rsidRDefault="00FB692B" w:rsidP="00FB692B">
          <w:r w:rsidRPr="006D623B">
            <w:rPr>
              <w:rStyle w:val="PlaceholderText"/>
              <w:lang w:val="et-EE"/>
            </w:rPr>
            <w:t>Click or tap here to enter text.</w:t>
          </w:r>
        </w:p>
      </w:docPartBody>
    </w:docPart>
    <w:docPart>
      <w:docPartPr>
        <w:name w:val="DFF9FC43E4B849D0A631343BF8BC96C6"/>
        <w:category>
          <w:name w:val="General"/>
          <w:gallery w:val="placeholder"/>
        </w:category>
        <w:types>
          <w:type w:val="bbPlcHdr"/>
        </w:types>
        <w:behaviors>
          <w:behavior w:val="content"/>
        </w:behaviors>
        <w:guid w:val="{CA757C35-4CEF-473A-AAC0-313F58F22C88}"/>
      </w:docPartPr>
      <w:docPartBody>
        <w:p w:rsidR="00603654" w:rsidRDefault="00FB692B" w:rsidP="00FB692B">
          <w:r w:rsidRPr="006D623B">
            <w:rPr>
              <w:rStyle w:val="PlaceholderText"/>
              <w:lang w:val="et-EE"/>
            </w:rPr>
            <w:t>Click or tap here to enter text.</w:t>
          </w:r>
        </w:p>
      </w:docPartBody>
    </w:docPart>
    <w:docPart>
      <w:docPartPr>
        <w:name w:val="4E4556FC8E1D4DD5A59F00ABB02D4F3E"/>
        <w:category>
          <w:name w:val="General"/>
          <w:gallery w:val="placeholder"/>
        </w:category>
        <w:types>
          <w:type w:val="bbPlcHdr"/>
        </w:types>
        <w:behaviors>
          <w:behavior w:val="content"/>
        </w:behaviors>
        <w:guid w:val="{AB823BC0-64F6-46DC-B835-684EF841F189}"/>
      </w:docPartPr>
      <w:docPartBody>
        <w:p w:rsidR="00603654" w:rsidRDefault="00FB692B" w:rsidP="00FB692B">
          <w:r w:rsidRPr="006D623B">
            <w:rPr>
              <w:rStyle w:val="PlaceholderText"/>
              <w:lang w:val="et-EE"/>
            </w:rPr>
            <w:t>Click or tap here to enter text.</w:t>
          </w:r>
        </w:p>
      </w:docPartBody>
    </w:docPart>
    <w:docPart>
      <w:docPartPr>
        <w:name w:val="2745114FBA5E4692B3850C2253C0F5B9"/>
        <w:category>
          <w:name w:val="General"/>
          <w:gallery w:val="placeholder"/>
        </w:category>
        <w:types>
          <w:type w:val="bbPlcHdr"/>
        </w:types>
        <w:behaviors>
          <w:behavior w:val="content"/>
        </w:behaviors>
        <w:guid w:val="{09498AA3-FF0C-486A-A9AD-DA75266028F3}"/>
      </w:docPartPr>
      <w:docPartBody>
        <w:p w:rsidR="00603654" w:rsidRDefault="00FB692B" w:rsidP="00FB692B">
          <w:r w:rsidRPr="006D623B">
            <w:rPr>
              <w:rStyle w:val="PlaceholderText"/>
              <w:lang w:val="et-EE"/>
            </w:rPr>
            <w:t>Click or tap here to enter text.</w:t>
          </w:r>
        </w:p>
      </w:docPartBody>
    </w:docPart>
    <w:docPart>
      <w:docPartPr>
        <w:name w:val="BE4D427DFBCE49FF93C7894EF1EFE826"/>
        <w:category>
          <w:name w:val="General"/>
          <w:gallery w:val="placeholder"/>
        </w:category>
        <w:types>
          <w:type w:val="bbPlcHdr"/>
        </w:types>
        <w:behaviors>
          <w:behavior w:val="content"/>
        </w:behaviors>
        <w:guid w:val="{FEA1BFA1-EE44-4149-A9A7-10717A08C962}"/>
      </w:docPartPr>
      <w:docPartBody>
        <w:p w:rsidR="00603654" w:rsidRDefault="00FB692B" w:rsidP="00FB692B">
          <w:r w:rsidRPr="006D623B">
            <w:rPr>
              <w:rStyle w:val="PlaceholderText"/>
              <w:lang w:val="et-EE"/>
            </w:rPr>
            <w:t>Click or tap here to enter text.</w:t>
          </w:r>
        </w:p>
      </w:docPartBody>
    </w:docPart>
    <w:docPart>
      <w:docPartPr>
        <w:name w:val="CCF9829D116840BFA82804FDC787B781"/>
        <w:category>
          <w:name w:val="General"/>
          <w:gallery w:val="placeholder"/>
        </w:category>
        <w:types>
          <w:type w:val="bbPlcHdr"/>
        </w:types>
        <w:behaviors>
          <w:behavior w:val="content"/>
        </w:behaviors>
        <w:guid w:val="{1DC7E833-169E-4D3D-A7FB-B2DC750CACDE}"/>
      </w:docPartPr>
      <w:docPartBody>
        <w:p w:rsidR="00603654" w:rsidRDefault="00FB692B" w:rsidP="00FB692B">
          <w:r w:rsidRPr="006D623B">
            <w:rPr>
              <w:rStyle w:val="PlaceholderText"/>
              <w:lang w:val="et-EE"/>
            </w:rPr>
            <w:t>Click or tap here to enter text.</w:t>
          </w:r>
        </w:p>
      </w:docPartBody>
    </w:docPart>
    <w:docPart>
      <w:docPartPr>
        <w:name w:val="F1FEBE9B302E45CD99FB1F90B43EFAB5"/>
        <w:category>
          <w:name w:val="General"/>
          <w:gallery w:val="placeholder"/>
        </w:category>
        <w:types>
          <w:type w:val="bbPlcHdr"/>
        </w:types>
        <w:behaviors>
          <w:behavior w:val="content"/>
        </w:behaviors>
        <w:guid w:val="{3DA0FB79-3F2B-49A4-839A-87917FBABF87}"/>
      </w:docPartPr>
      <w:docPartBody>
        <w:p w:rsidR="00603654" w:rsidRDefault="00FB692B" w:rsidP="00FB692B">
          <w:r w:rsidRPr="006D623B">
            <w:rPr>
              <w:rStyle w:val="PlaceholderText"/>
              <w:lang w:val="et-EE"/>
            </w:rPr>
            <w:t>Click or tap here to enter text.</w:t>
          </w:r>
        </w:p>
      </w:docPartBody>
    </w:docPart>
    <w:docPart>
      <w:docPartPr>
        <w:name w:val="F13F5E7732474FA5A6A8091CE1213BE7"/>
        <w:category>
          <w:name w:val="General"/>
          <w:gallery w:val="placeholder"/>
        </w:category>
        <w:types>
          <w:type w:val="bbPlcHdr"/>
        </w:types>
        <w:behaviors>
          <w:behavior w:val="content"/>
        </w:behaviors>
        <w:guid w:val="{440A885E-2086-40D0-9D1E-89DB82257C10}"/>
      </w:docPartPr>
      <w:docPartBody>
        <w:p w:rsidR="00603654" w:rsidRDefault="00FB692B" w:rsidP="00FB692B">
          <w:r w:rsidRPr="006D623B">
            <w:rPr>
              <w:rStyle w:val="PlaceholderText"/>
              <w:lang w:val="et-EE"/>
            </w:rPr>
            <w:t>Click or tap here to enter text.</w:t>
          </w:r>
        </w:p>
      </w:docPartBody>
    </w:docPart>
    <w:docPart>
      <w:docPartPr>
        <w:name w:val="F00C9EB9650B41D2972F901E0362CFB6"/>
        <w:category>
          <w:name w:val="General"/>
          <w:gallery w:val="placeholder"/>
        </w:category>
        <w:types>
          <w:type w:val="bbPlcHdr"/>
        </w:types>
        <w:behaviors>
          <w:behavior w:val="content"/>
        </w:behaviors>
        <w:guid w:val="{BFE4714B-0C33-4783-B328-67A44AF82249}"/>
      </w:docPartPr>
      <w:docPartBody>
        <w:p w:rsidR="00CE386D" w:rsidRDefault="00577FCC" w:rsidP="00577FCC">
          <w:pPr>
            <w:pStyle w:val="F00C9EB9650B41D2972F901E0362CFB6"/>
          </w:pPr>
          <w:r>
            <w:rPr>
              <w:rStyle w:val="PlaceholderText"/>
              <w:u w:val="single"/>
              <w:lang w:val="et-EE"/>
            </w:rPr>
            <w:t>Vajuta siia teksti sisestamiseks</w:t>
          </w:r>
          <w:r w:rsidRPr="006D623B">
            <w:rPr>
              <w:rStyle w:val="PlaceholderText"/>
              <w:u w:val="single"/>
              <w:lang w:val="et-E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Calibri"/>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8F"/>
    <w:rsid w:val="00100F68"/>
    <w:rsid w:val="0018015B"/>
    <w:rsid w:val="001A07D4"/>
    <w:rsid w:val="00396944"/>
    <w:rsid w:val="003D0760"/>
    <w:rsid w:val="004B1920"/>
    <w:rsid w:val="004D5EFD"/>
    <w:rsid w:val="0057178C"/>
    <w:rsid w:val="00577FCC"/>
    <w:rsid w:val="00603654"/>
    <w:rsid w:val="00663B83"/>
    <w:rsid w:val="0080564B"/>
    <w:rsid w:val="008675B5"/>
    <w:rsid w:val="008C3C9B"/>
    <w:rsid w:val="00980CBB"/>
    <w:rsid w:val="009C3F71"/>
    <w:rsid w:val="009F5B11"/>
    <w:rsid w:val="00A322D0"/>
    <w:rsid w:val="00A81B94"/>
    <w:rsid w:val="00AF30A3"/>
    <w:rsid w:val="00CE386D"/>
    <w:rsid w:val="00DE3D1B"/>
    <w:rsid w:val="00DE5BE1"/>
    <w:rsid w:val="00E53F0B"/>
    <w:rsid w:val="00EB5E22"/>
    <w:rsid w:val="00ED318F"/>
    <w:rsid w:val="00F031DA"/>
    <w:rsid w:val="00FB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7FCC"/>
    <w:rPr>
      <w:color w:val="808080"/>
    </w:rPr>
  </w:style>
  <w:style w:type="paragraph" w:customStyle="1" w:styleId="F00C9EB9650B41D2972F901E0362CFB6">
    <w:name w:val="F00C9EB9650B41D2972F901E0362CFB6"/>
    <w:rsid w:val="00577FC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customXml/itemProps2.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7204</Words>
  <Characters>41064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Anna Cygan</cp:lastModifiedBy>
  <cp:revision>2</cp:revision>
  <cp:lastPrinted>2017-02-13T01:13:00Z</cp:lastPrinted>
  <dcterms:created xsi:type="dcterms:W3CDTF">2021-11-10T11:59:00Z</dcterms:created>
  <dcterms:modified xsi:type="dcterms:W3CDTF">2021-11-10T11:59:00Z</dcterms:modified>
</cp:coreProperties>
</file>